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330C3" w:rsidR="004330C3" w:rsidP="004330C3" w:rsidRDefault="004330C3" w14:paraId="28F5ED3B" w14:textId="77777777">
      <w:pPr>
        <w:shd w:val="clear" w:color="auto" w:fill="B925AE"/>
        <w:jc w:val="center"/>
        <w:rPr>
          <w:rFonts w:ascii="Arial Narrow" w:hAnsi="Arial Narrow"/>
          <w:b/>
          <w:bCs/>
          <w:color w:val="FFFFFF" w:themeColor="background1"/>
          <w:sz w:val="20"/>
          <w:szCs w:val="20"/>
        </w:rPr>
      </w:pPr>
      <w:bookmarkStart w:name="_Hlk86489211" w:id="0"/>
      <w:bookmarkEnd w:id="0"/>
    </w:p>
    <w:p w:rsidRPr="004330C3" w:rsidR="0006519C" w:rsidP="004330C3" w:rsidRDefault="004330C3" w14:paraId="4E12C90A" w14:textId="01B2361C">
      <w:pPr>
        <w:shd w:val="clear" w:color="auto" w:fill="B925AE"/>
        <w:jc w:val="center"/>
        <w:rPr>
          <w:rFonts w:ascii="Arial Narrow" w:hAnsi="Arial Narrow"/>
          <w:b/>
          <w:bCs/>
          <w:color w:val="FFFFFF" w:themeColor="background1"/>
          <w:sz w:val="72"/>
          <w:szCs w:val="72"/>
        </w:rPr>
      </w:pPr>
      <w:proofErr w:type="spellStart"/>
      <w:r>
        <w:rPr>
          <w:rFonts w:ascii="Arial Narrow" w:hAnsi="Arial Narrow"/>
          <w:b/>
          <w:bCs/>
          <w:color w:val="FFFFFF" w:themeColor="background1"/>
          <w:sz w:val="72"/>
          <w:szCs w:val="72"/>
        </w:rPr>
        <w:t>En</w:t>
      </w:r>
      <w:r w:rsidRPr="004330C3" w:rsidR="00C84A99">
        <w:rPr>
          <w:rFonts w:ascii="Arial Narrow" w:hAnsi="Arial Narrow"/>
          <w:b/>
          <w:bCs/>
          <w:color w:val="FFFFFF" w:themeColor="background1"/>
          <w:sz w:val="72"/>
          <w:szCs w:val="72"/>
        </w:rPr>
        <w:t>A</w:t>
      </w:r>
      <w:r>
        <w:rPr>
          <w:rFonts w:ascii="Arial Narrow" w:hAnsi="Arial Narrow"/>
          <w:b/>
          <w:bCs/>
          <w:color w:val="FFFFFF" w:themeColor="background1"/>
          <w:sz w:val="72"/>
          <w:szCs w:val="72"/>
        </w:rPr>
        <w:t>dviento</w:t>
      </w:r>
      <w:proofErr w:type="spellEnd"/>
      <w:r w:rsidRPr="004330C3" w:rsidR="00C84A99">
        <w:rPr>
          <w:rFonts w:ascii="Arial Narrow" w:hAnsi="Arial Narrow"/>
          <w:b/>
          <w:bCs/>
          <w:color w:val="FFFFFF" w:themeColor="background1"/>
          <w:sz w:val="72"/>
          <w:szCs w:val="72"/>
        </w:rPr>
        <w:t xml:space="preserve"> </w:t>
      </w:r>
    </w:p>
    <w:p w:rsidR="00D87673" w:rsidP="004330C3" w:rsidRDefault="004330C3" w14:paraId="1CB4299B" w14:textId="3311FBF9">
      <w:pPr>
        <w:shd w:val="clear" w:color="auto" w:fill="B925AE"/>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Documento de ESOBTO</w:t>
      </w:r>
    </w:p>
    <w:p w:rsidRPr="004330C3" w:rsidR="004330C3" w:rsidP="004330C3" w:rsidRDefault="004330C3" w14:paraId="32F8F783" w14:textId="77777777">
      <w:pPr>
        <w:shd w:val="clear" w:color="auto" w:fill="B925AE"/>
        <w:jc w:val="center"/>
        <w:rPr>
          <w:rFonts w:ascii="Arial Narrow" w:hAnsi="Arial Narrow"/>
          <w:b/>
          <w:bCs/>
          <w:color w:val="FFFFFF" w:themeColor="background1"/>
          <w:sz w:val="20"/>
          <w:szCs w:val="20"/>
        </w:rPr>
      </w:pPr>
    </w:p>
    <w:p w:rsidR="005319CC" w:rsidP="005319CC" w:rsidRDefault="005319CC" w14:paraId="19F90304" w14:textId="77777777">
      <w:pPr>
        <w:pStyle w:val="Prrafodelista"/>
        <w:ind w:left="360"/>
        <w:rPr>
          <w:rFonts w:ascii="Arial Narrow" w:hAnsi="Arial Narrow"/>
        </w:rPr>
      </w:pPr>
    </w:p>
    <w:p w:rsidRPr="0020127E" w:rsidR="0020127E" w:rsidP="0020127E" w:rsidRDefault="0020127E" w14:paraId="53DAAD98" w14:textId="5A93F7C9">
      <w:pPr>
        <w:pStyle w:val="Prrafodelista"/>
        <w:numPr>
          <w:ilvl w:val="0"/>
          <w:numId w:val="1"/>
        </w:numPr>
        <w:rPr>
          <w:rFonts w:ascii="Arial Narrow" w:hAnsi="Arial Narrow"/>
        </w:rPr>
      </w:pPr>
      <w:r>
        <w:rPr>
          <w:rFonts w:ascii="Arial Narrow" w:hAnsi="Arial Narrow"/>
        </w:rPr>
        <w:t xml:space="preserve">ACOMPAÑAR A LOS ALUMNOS EN EL ADVIENTO. Acompañar a los alumnos. Este tiempo es una oportunidad para acompañar a los alumnos. Más que actividades, reflexiones y oraciones, se trata de una ocasión para acompañar. Es la clave que da sentido y modula todo lo demás. Tiempo para acompañar y compartir, para revisar el trimestre, pensar, dialogar y hablar. </w:t>
      </w:r>
    </w:p>
    <w:p w:rsidR="000338C2" w:rsidP="00D87673" w:rsidRDefault="000338C2" w14:paraId="4F12E04D" w14:textId="413E2D26">
      <w:pPr>
        <w:pStyle w:val="Prrafodelista"/>
        <w:numPr>
          <w:ilvl w:val="0"/>
          <w:numId w:val="1"/>
        </w:numPr>
        <w:rPr>
          <w:rFonts w:ascii="Arial Narrow" w:hAnsi="Arial Narrow"/>
        </w:rPr>
      </w:pPr>
      <w:r>
        <w:rPr>
          <w:rFonts w:ascii="Arial Narrow" w:hAnsi="Arial Narrow"/>
        </w:rPr>
        <w:t>Fechas</w:t>
      </w:r>
      <w:r w:rsidR="0020127E">
        <w:rPr>
          <w:rFonts w:ascii="Arial Narrow" w:hAnsi="Arial Narrow"/>
        </w:rPr>
        <w:t>:</w:t>
      </w:r>
    </w:p>
    <w:p w:rsidR="000338C2" w:rsidP="00D87673" w:rsidRDefault="0020127E" w14:paraId="790F4DED" w14:textId="6E57713E">
      <w:pPr>
        <w:pStyle w:val="Prrafodelista"/>
        <w:numPr>
          <w:ilvl w:val="0"/>
          <w:numId w:val="1"/>
        </w:numPr>
        <w:rPr>
          <w:rFonts w:ascii="Arial Narrow" w:hAnsi="Arial Narrow"/>
        </w:rPr>
      </w:pPr>
      <w:r>
        <w:rPr>
          <w:rFonts w:ascii="Arial Narrow" w:hAnsi="Arial Narrow"/>
        </w:rPr>
        <w:t xml:space="preserve">Tiempo: </w:t>
      </w:r>
      <w:r w:rsidR="00A060C4">
        <w:rPr>
          <w:rFonts w:ascii="Arial Narrow" w:hAnsi="Arial Narrow"/>
        </w:rPr>
        <w:t>2/</w:t>
      </w:r>
      <w:r w:rsidR="00D87673">
        <w:rPr>
          <w:rFonts w:ascii="Arial Narrow" w:hAnsi="Arial Narrow"/>
        </w:rPr>
        <w:t xml:space="preserve">3 </w:t>
      </w:r>
      <w:r w:rsidR="00A060C4">
        <w:rPr>
          <w:rFonts w:ascii="Arial Narrow" w:hAnsi="Arial Narrow"/>
        </w:rPr>
        <w:t>sesiones</w:t>
      </w:r>
      <w:r w:rsidR="00D87673">
        <w:rPr>
          <w:rFonts w:ascii="Arial Narrow" w:hAnsi="Arial Narrow"/>
        </w:rPr>
        <w:t xml:space="preserve">. </w:t>
      </w:r>
      <w:r w:rsidR="000338C2">
        <w:rPr>
          <w:rFonts w:ascii="Arial Narrow" w:hAnsi="Arial Narrow"/>
        </w:rPr>
        <w:t xml:space="preserve">O bien al principio, o bien al final de la jornada. </w:t>
      </w:r>
    </w:p>
    <w:p w:rsidR="000338C2" w:rsidP="00D87673" w:rsidRDefault="0020127E" w14:paraId="7FC1E169" w14:textId="1BC649AF">
      <w:pPr>
        <w:pStyle w:val="Prrafodelista"/>
        <w:numPr>
          <w:ilvl w:val="0"/>
          <w:numId w:val="1"/>
        </w:numPr>
        <w:rPr>
          <w:rFonts w:ascii="Arial Narrow" w:hAnsi="Arial Narrow"/>
        </w:rPr>
      </w:pPr>
      <w:r>
        <w:rPr>
          <w:rFonts w:ascii="Arial Narrow" w:hAnsi="Arial Narrow"/>
        </w:rPr>
        <w:t xml:space="preserve">Agente: </w:t>
      </w:r>
      <w:r w:rsidR="00D87673">
        <w:rPr>
          <w:rFonts w:ascii="Arial Narrow" w:hAnsi="Arial Narrow"/>
        </w:rPr>
        <w:t xml:space="preserve">Tutor con su clase. </w:t>
      </w:r>
      <w:r w:rsidR="000338C2">
        <w:rPr>
          <w:rFonts w:ascii="Arial Narrow" w:hAnsi="Arial Narrow"/>
        </w:rPr>
        <w:t xml:space="preserve">Algún profesor de apoyo en ocasiones. </w:t>
      </w:r>
    </w:p>
    <w:p w:rsidR="00D87673" w:rsidP="00D87673" w:rsidRDefault="0020127E" w14:paraId="35B79903" w14:textId="7341B7E4">
      <w:pPr>
        <w:pStyle w:val="Prrafodelista"/>
        <w:numPr>
          <w:ilvl w:val="0"/>
          <w:numId w:val="1"/>
        </w:numPr>
        <w:rPr>
          <w:rFonts w:ascii="Arial Narrow" w:hAnsi="Arial Narrow"/>
        </w:rPr>
      </w:pPr>
      <w:r>
        <w:rPr>
          <w:rFonts w:ascii="Arial Narrow" w:hAnsi="Arial Narrow"/>
        </w:rPr>
        <w:t xml:space="preserve">Lugar: </w:t>
      </w:r>
      <w:r w:rsidR="00D87673">
        <w:rPr>
          <w:rFonts w:ascii="Arial Narrow" w:hAnsi="Arial Narrow"/>
        </w:rPr>
        <w:t>Espacios cerrados</w:t>
      </w:r>
      <w:r w:rsidR="000338C2">
        <w:rPr>
          <w:rFonts w:ascii="Arial Narrow" w:hAnsi="Arial Narrow"/>
        </w:rPr>
        <w:t xml:space="preserve"> y abiertos</w:t>
      </w:r>
      <w:r w:rsidR="00D87673">
        <w:rPr>
          <w:rFonts w:ascii="Arial Narrow" w:hAnsi="Arial Narrow"/>
        </w:rPr>
        <w:t xml:space="preserve">. </w:t>
      </w:r>
      <w:r w:rsidR="001A5E8B">
        <w:rPr>
          <w:rFonts w:ascii="Arial Narrow" w:hAnsi="Arial Narrow"/>
        </w:rPr>
        <w:t xml:space="preserve">Adviento y proximidad de la Navidad. </w:t>
      </w:r>
    </w:p>
    <w:p w:rsidR="0020127E" w:rsidP="00D87673" w:rsidRDefault="0020127E" w14:paraId="1F3CC836" w14:textId="77777777">
      <w:pPr>
        <w:pStyle w:val="Prrafodelista"/>
        <w:numPr>
          <w:ilvl w:val="0"/>
          <w:numId w:val="1"/>
        </w:numPr>
        <w:rPr>
          <w:rFonts w:ascii="Arial Narrow" w:hAnsi="Arial Narrow"/>
        </w:rPr>
      </w:pPr>
      <w:r>
        <w:rPr>
          <w:rFonts w:ascii="Arial Narrow" w:hAnsi="Arial Narrow"/>
        </w:rPr>
        <w:t xml:space="preserve">Observaciones: </w:t>
      </w:r>
    </w:p>
    <w:p w:rsidR="001A5E8B" w:rsidP="0020127E" w:rsidRDefault="000338C2" w14:paraId="292C7700" w14:textId="233ABBA1">
      <w:pPr>
        <w:pStyle w:val="Prrafodelista"/>
        <w:numPr>
          <w:ilvl w:val="1"/>
          <w:numId w:val="1"/>
        </w:numPr>
        <w:rPr>
          <w:rFonts w:ascii="Arial Narrow" w:hAnsi="Arial Narrow"/>
        </w:rPr>
      </w:pPr>
      <w:r>
        <w:rPr>
          <w:rFonts w:ascii="Arial Narrow" w:hAnsi="Arial Narrow"/>
        </w:rPr>
        <w:t xml:space="preserve">Semana de recogida del </w:t>
      </w:r>
      <w:proofErr w:type="gramStart"/>
      <w:r>
        <w:rPr>
          <w:rFonts w:ascii="Arial Narrow" w:hAnsi="Arial Narrow"/>
        </w:rPr>
        <w:t>Kilo-Litro</w:t>
      </w:r>
      <w:proofErr w:type="gramEnd"/>
      <w:r>
        <w:rPr>
          <w:rFonts w:ascii="Arial Narrow" w:hAnsi="Arial Narrow"/>
        </w:rPr>
        <w:t xml:space="preserve">. </w:t>
      </w:r>
    </w:p>
    <w:p w:rsidR="001A5E8B" w:rsidP="0020127E" w:rsidRDefault="001A5E8B" w14:paraId="0376D8DB" w14:textId="06D5AE37">
      <w:pPr>
        <w:pStyle w:val="Prrafodelista"/>
        <w:numPr>
          <w:ilvl w:val="1"/>
          <w:numId w:val="1"/>
        </w:numPr>
        <w:rPr>
          <w:rFonts w:ascii="Arial Narrow" w:hAnsi="Arial Narrow"/>
        </w:rPr>
      </w:pPr>
      <w:r>
        <w:rPr>
          <w:rFonts w:ascii="Arial Narrow" w:hAnsi="Arial Narrow"/>
        </w:rPr>
        <w:t xml:space="preserve">Si se necesitan materiales, prepararlos con antelación. </w:t>
      </w:r>
    </w:p>
    <w:p w:rsidR="00D87673" w:rsidP="0020127E" w:rsidRDefault="00D87673" w14:paraId="009FD30A" w14:textId="408913D5">
      <w:pPr>
        <w:pStyle w:val="Prrafodelista"/>
        <w:numPr>
          <w:ilvl w:val="1"/>
          <w:numId w:val="1"/>
        </w:numPr>
        <w:rPr>
          <w:rFonts w:ascii="Arial Narrow" w:hAnsi="Arial Narrow"/>
        </w:rPr>
      </w:pPr>
      <w:r>
        <w:rPr>
          <w:rFonts w:ascii="Arial Narrow" w:hAnsi="Arial Narrow"/>
        </w:rPr>
        <w:t>Elaboración del equipo ESOBTO. Contar con los equipos docentes en la elaboración</w:t>
      </w:r>
      <w:r w:rsidR="00CC451A">
        <w:rPr>
          <w:rFonts w:ascii="Arial Narrow" w:hAnsi="Arial Narrow"/>
        </w:rPr>
        <w:t>.</w:t>
      </w:r>
    </w:p>
    <w:p w:rsidR="00D87673" w:rsidP="0020127E" w:rsidRDefault="001A5E8B" w14:paraId="257B16AB" w14:textId="0451BC29">
      <w:pPr>
        <w:pStyle w:val="Prrafodelista"/>
        <w:numPr>
          <w:ilvl w:val="1"/>
          <w:numId w:val="1"/>
        </w:numPr>
        <w:rPr>
          <w:rFonts w:ascii="Arial Narrow" w:hAnsi="Arial Narrow"/>
        </w:rPr>
      </w:pPr>
      <w:r>
        <w:rPr>
          <w:rFonts w:ascii="Arial Narrow" w:hAnsi="Arial Narrow"/>
        </w:rPr>
        <w:t>Participación</w:t>
      </w:r>
      <w:r w:rsidR="00D87673">
        <w:rPr>
          <w:rFonts w:ascii="Arial Narrow" w:hAnsi="Arial Narrow"/>
        </w:rPr>
        <w:t xml:space="preserve"> de los alumnos en asamblea</w:t>
      </w:r>
      <w:r>
        <w:rPr>
          <w:rFonts w:ascii="Arial Narrow" w:hAnsi="Arial Narrow"/>
        </w:rPr>
        <w:t xml:space="preserve">, con tiempos para compartir y dialogar entre ellos sobre la marcha de la clase, sobre los temas que propongamos. </w:t>
      </w:r>
    </w:p>
    <w:p w:rsidR="00D87673" w:rsidRDefault="00D87673" w14:paraId="47B59141" w14:textId="79D98659">
      <w:pPr>
        <w:rPr>
          <w:rFonts w:ascii="Arial Narrow" w:hAnsi="Arial Narrow"/>
        </w:rPr>
      </w:pPr>
    </w:p>
    <w:p w:rsidR="0020127E" w:rsidRDefault="0020127E" w14:paraId="2903F028" w14:textId="77777777">
      <w:pPr>
        <w:rPr>
          <w:rFonts w:ascii="Arial Narrow" w:hAnsi="Arial Narrow"/>
        </w:rPr>
      </w:pPr>
    </w:p>
    <w:tbl>
      <w:tblPr>
        <w:tblStyle w:val="Tablaconcuadrcula"/>
        <w:tblW w:w="0" w:type="auto"/>
        <w:tblLook w:val="04A0" w:firstRow="1" w:lastRow="0" w:firstColumn="1" w:lastColumn="0" w:noHBand="0" w:noVBand="1"/>
      </w:tblPr>
      <w:tblGrid>
        <w:gridCol w:w="1719"/>
        <w:gridCol w:w="1457"/>
        <w:gridCol w:w="1435"/>
        <w:gridCol w:w="1458"/>
        <w:gridCol w:w="1527"/>
        <w:gridCol w:w="1442"/>
        <w:gridCol w:w="1382"/>
      </w:tblGrid>
      <w:tr w:rsidR="005F45B7" w:rsidTr="14B28272" w14:paraId="18F7590A" w14:textId="77777777">
        <w:tc>
          <w:tcPr>
            <w:tcW w:w="1696" w:type="dxa"/>
            <w:tcBorders>
              <w:top w:val="single" w:color="auto" w:sz="18" w:space="0"/>
              <w:left w:val="single" w:color="auto" w:sz="18" w:space="0"/>
              <w:bottom w:val="single" w:color="auto" w:sz="18" w:space="0"/>
            </w:tcBorders>
            <w:tcMar/>
          </w:tcPr>
          <w:p w:rsidR="00D87673" w:rsidRDefault="00D87673" w14:paraId="359D0BF2" w14:textId="77777777">
            <w:pPr>
              <w:rPr>
                <w:rFonts w:ascii="Arial Narrow" w:hAnsi="Arial Narrow"/>
              </w:rPr>
            </w:pPr>
          </w:p>
        </w:tc>
        <w:tc>
          <w:tcPr>
            <w:tcW w:w="2282" w:type="dxa"/>
            <w:tcBorders>
              <w:top w:val="single" w:color="auto" w:sz="18" w:space="0"/>
              <w:bottom w:val="single" w:color="auto" w:sz="18" w:space="0"/>
            </w:tcBorders>
            <w:tcMar/>
          </w:tcPr>
          <w:p w:rsidRPr="00D87673" w:rsidR="00D87673" w:rsidP="00D87673" w:rsidRDefault="00D87673" w14:paraId="64E015EF" w14:textId="6972ADC6">
            <w:pPr>
              <w:jc w:val="center"/>
              <w:rPr>
                <w:rFonts w:ascii="Arial Narrow" w:hAnsi="Arial Narrow"/>
                <w:b/>
                <w:bCs/>
                <w:sz w:val="36"/>
                <w:szCs w:val="36"/>
              </w:rPr>
            </w:pPr>
            <w:r w:rsidRPr="00D87673">
              <w:rPr>
                <w:rFonts w:ascii="Arial Narrow" w:hAnsi="Arial Narrow"/>
                <w:b/>
                <w:bCs/>
                <w:sz w:val="36"/>
                <w:szCs w:val="36"/>
              </w:rPr>
              <w:t>1ºESO</w:t>
            </w:r>
          </w:p>
        </w:tc>
        <w:tc>
          <w:tcPr>
            <w:tcW w:w="2282" w:type="dxa"/>
            <w:tcBorders>
              <w:top w:val="single" w:color="auto" w:sz="18" w:space="0"/>
              <w:bottom w:val="single" w:color="auto" w:sz="18" w:space="0"/>
            </w:tcBorders>
            <w:tcMar/>
          </w:tcPr>
          <w:p w:rsidRPr="00D87673" w:rsidR="00D87673" w:rsidP="00D87673" w:rsidRDefault="00D87673" w14:paraId="03B6558F" w14:textId="12BC2A81">
            <w:pPr>
              <w:jc w:val="center"/>
              <w:rPr>
                <w:rFonts w:ascii="Arial Narrow" w:hAnsi="Arial Narrow"/>
                <w:b/>
                <w:bCs/>
                <w:sz w:val="36"/>
                <w:szCs w:val="36"/>
              </w:rPr>
            </w:pPr>
            <w:r w:rsidRPr="00D87673">
              <w:rPr>
                <w:rFonts w:ascii="Arial Narrow" w:hAnsi="Arial Narrow"/>
                <w:b/>
                <w:bCs/>
                <w:sz w:val="36"/>
                <w:szCs w:val="36"/>
              </w:rPr>
              <w:t>2ºESO</w:t>
            </w:r>
          </w:p>
        </w:tc>
        <w:tc>
          <w:tcPr>
            <w:tcW w:w="2282" w:type="dxa"/>
            <w:tcBorders>
              <w:top w:val="single" w:color="auto" w:sz="18" w:space="0"/>
              <w:bottom w:val="single" w:color="auto" w:sz="18" w:space="0"/>
            </w:tcBorders>
            <w:tcMar/>
          </w:tcPr>
          <w:p w:rsidRPr="00D87673" w:rsidR="00D87673" w:rsidP="00D87673" w:rsidRDefault="00D87673" w14:paraId="04FCF95D" w14:textId="618B0932">
            <w:pPr>
              <w:jc w:val="center"/>
              <w:rPr>
                <w:rFonts w:ascii="Arial Narrow" w:hAnsi="Arial Narrow"/>
                <w:b/>
                <w:bCs/>
                <w:sz w:val="36"/>
                <w:szCs w:val="36"/>
              </w:rPr>
            </w:pPr>
            <w:r w:rsidRPr="00D87673">
              <w:rPr>
                <w:rFonts w:ascii="Arial Narrow" w:hAnsi="Arial Narrow"/>
                <w:b/>
                <w:bCs/>
                <w:sz w:val="36"/>
                <w:szCs w:val="36"/>
              </w:rPr>
              <w:t>3ºESO</w:t>
            </w:r>
          </w:p>
        </w:tc>
        <w:tc>
          <w:tcPr>
            <w:tcW w:w="2282" w:type="dxa"/>
            <w:tcBorders>
              <w:top w:val="single" w:color="auto" w:sz="18" w:space="0"/>
              <w:bottom w:val="single" w:color="auto" w:sz="18" w:space="0"/>
            </w:tcBorders>
            <w:tcMar/>
          </w:tcPr>
          <w:p w:rsidRPr="00D87673" w:rsidR="00D87673" w:rsidP="00D87673" w:rsidRDefault="00D87673" w14:paraId="77F710EA" w14:textId="7C4C92FD">
            <w:pPr>
              <w:jc w:val="center"/>
              <w:rPr>
                <w:rFonts w:ascii="Arial Narrow" w:hAnsi="Arial Narrow"/>
                <w:b/>
                <w:bCs/>
                <w:sz w:val="36"/>
                <w:szCs w:val="36"/>
              </w:rPr>
            </w:pPr>
            <w:r w:rsidRPr="00D87673">
              <w:rPr>
                <w:rFonts w:ascii="Arial Narrow" w:hAnsi="Arial Narrow"/>
                <w:b/>
                <w:bCs/>
                <w:sz w:val="36"/>
                <w:szCs w:val="36"/>
              </w:rPr>
              <w:t>4ºESO</w:t>
            </w:r>
          </w:p>
        </w:tc>
        <w:tc>
          <w:tcPr>
            <w:tcW w:w="2282" w:type="dxa"/>
            <w:tcBorders>
              <w:top w:val="single" w:color="auto" w:sz="18" w:space="0"/>
              <w:bottom w:val="single" w:color="auto" w:sz="18" w:space="0"/>
            </w:tcBorders>
            <w:tcMar/>
          </w:tcPr>
          <w:p w:rsidRPr="00D87673" w:rsidR="00D87673" w:rsidP="00D87673" w:rsidRDefault="00D87673" w14:paraId="5C50E0AF" w14:textId="0E309C1B">
            <w:pPr>
              <w:jc w:val="center"/>
              <w:rPr>
                <w:rFonts w:ascii="Arial Narrow" w:hAnsi="Arial Narrow"/>
                <w:b/>
                <w:bCs/>
                <w:sz w:val="36"/>
                <w:szCs w:val="36"/>
              </w:rPr>
            </w:pPr>
            <w:r w:rsidRPr="00D87673">
              <w:rPr>
                <w:rFonts w:ascii="Arial Narrow" w:hAnsi="Arial Narrow"/>
                <w:b/>
                <w:bCs/>
                <w:sz w:val="36"/>
                <w:szCs w:val="36"/>
              </w:rPr>
              <w:t>1ºBTO</w:t>
            </w:r>
          </w:p>
        </w:tc>
        <w:tc>
          <w:tcPr>
            <w:tcW w:w="2282" w:type="dxa"/>
            <w:tcBorders>
              <w:top w:val="single" w:color="auto" w:sz="18" w:space="0"/>
              <w:bottom w:val="single" w:color="auto" w:sz="18" w:space="0"/>
              <w:right w:val="single" w:color="auto" w:sz="18" w:space="0"/>
            </w:tcBorders>
            <w:tcMar/>
          </w:tcPr>
          <w:p w:rsidRPr="00D87673" w:rsidR="00D87673" w:rsidP="00D87673" w:rsidRDefault="00D87673" w14:paraId="25C88732" w14:textId="112344B3">
            <w:pPr>
              <w:jc w:val="center"/>
              <w:rPr>
                <w:rFonts w:ascii="Arial Narrow" w:hAnsi="Arial Narrow"/>
                <w:b/>
                <w:bCs/>
                <w:sz w:val="36"/>
                <w:szCs w:val="36"/>
              </w:rPr>
            </w:pPr>
            <w:r w:rsidRPr="00D87673">
              <w:rPr>
                <w:rFonts w:ascii="Arial Narrow" w:hAnsi="Arial Narrow"/>
                <w:b/>
                <w:bCs/>
                <w:sz w:val="36"/>
                <w:szCs w:val="36"/>
              </w:rPr>
              <w:t>2ºBTO</w:t>
            </w:r>
          </w:p>
        </w:tc>
      </w:tr>
      <w:tr w:rsidR="005F45B7" w:rsidTr="14B28272" w14:paraId="3F3E7CF1" w14:textId="77777777">
        <w:tc>
          <w:tcPr>
            <w:tcW w:w="1696" w:type="dxa"/>
            <w:tcBorders>
              <w:top w:val="single" w:color="auto" w:sz="18" w:space="0"/>
              <w:left w:val="single" w:color="auto" w:sz="18" w:space="0"/>
            </w:tcBorders>
            <w:shd w:val="clear" w:color="auto" w:fill="E789E0"/>
            <w:tcMar/>
          </w:tcPr>
          <w:p w:rsidRPr="00980D28" w:rsidR="00D87673" w:rsidP="005319CC" w:rsidRDefault="00D87673" w14:paraId="641FA03C" w14:textId="0EC3BB38">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Clave</w:t>
            </w:r>
          </w:p>
        </w:tc>
        <w:tc>
          <w:tcPr>
            <w:tcW w:w="2282" w:type="dxa"/>
            <w:tcBorders>
              <w:top w:val="single" w:color="auto" w:sz="18" w:space="0"/>
            </w:tcBorders>
            <w:tcMar/>
            <w:vAlign w:val="center"/>
          </w:tcPr>
          <w:p w:rsidRPr="00980D28" w:rsidR="00D87673" w:rsidP="005319CC" w:rsidRDefault="00D87673" w14:paraId="2C530234" w14:textId="55E36F3F">
            <w:pPr>
              <w:jc w:val="center"/>
              <w:rPr>
                <w:rFonts w:ascii="Arial Narrow" w:hAnsi="Arial Narrow"/>
                <w:b/>
                <w:bCs/>
                <w:color w:val="D945CE"/>
              </w:rPr>
            </w:pPr>
            <w:r w:rsidRPr="00980D28">
              <w:rPr>
                <w:rFonts w:ascii="Arial Narrow" w:hAnsi="Arial Narrow"/>
                <w:b/>
                <w:bCs/>
                <w:color w:val="D945CE"/>
              </w:rPr>
              <w:t>Comunidad</w:t>
            </w:r>
          </w:p>
        </w:tc>
        <w:tc>
          <w:tcPr>
            <w:tcW w:w="2282" w:type="dxa"/>
            <w:tcBorders>
              <w:top w:val="single" w:color="auto" w:sz="18" w:space="0"/>
            </w:tcBorders>
            <w:tcMar/>
            <w:vAlign w:val="center"/>
          </w:tcPr>
          <w:p w:rsidRPr="00980D28" w:rsidR="00D87673" w:rsidP="005319CC" w:rsidRDefault="00D87673" w14:paraId="078847A8" w14:textId="7A7EBAC1">
            <w:pPr>
              <w:jc w:val="center"/>
              <w:rPr>
                <w:rFonts w:ascii="Arial Narrow" w:hAnsi="Arial Narrow"/>
                <w:b/>
                <w:bCs/>
                <w:color w:val="D945CE"/>
              </w:rPr>
            </w:pPr>
            <w:r w:rsidRPr="00980D28">
              <w:rPr>
                <w:rFonts w:ascii="Arial Narrow" w:hAnsi="Arial Narrow"/>
                <w:b/>
                <w:bCs/>
                <w:color w:val="D945CE"/>
              </w:rPr>
              <w:t>Emociones</w:t>
            </w:r>
          </w:p>
        </w:tc>
        <w:tc>
          <w:tcPr>
            <w:tcW w:w="2282" w:type="dxa"/>
            <w:tcBorders>
              <w:top w:val="single" w:color="auto" w:sz="18" w:space="0"/>
            </w:tcBorders>
            <w:tcMar/>
            <w:vAlign w:val="center"/>
          </w:tcPr>
          <w:p w:rsidRPr="00980D28" w:rsidR="00D87673" w:rsidP="005319CC" w:rsidRDefault="00D87673" w14:paraId="1231A571" w14:textId="13F45077">
            <w:pPr>
              <w:jc w:val="center"/>
              <w:rPr>
                <w:rFonts w:ascii="Arial Narrow" w:hAnsi="Arial Narrow"/>
                <w:b/>
                <w:bCs/>
                <w:color w:val="D945CE"/>
              </w:rPr>
            </w:pPr>
            <w:r w:rsidRPr="00980D28">
              <w:rPr>
                <w:rFonts w:ascii="Arial Narrow" w:hAnsi="Arial Narrow"/>
                <w:b/>
                <w:bCs/>
                <w:color w:val="D945CE"/>
              </w:rPr>
              <w:t>Interioridad</w:t>
            </w:r>
          </w:p>
        </w:tc>
        <w:tc>
          <w:tcPr>
            <w:tcW w:w="2282" w:type="dxa"/>
            <w:tcBorders>
              <w:top w:val="single" w:color="auto" w:sz="18" w:space="0"/>
            </w:tcBorders>
            <w:tcMar/>
            <w:vAlign w:val="center"/>
          </w:tcPr>
          <w:p w:rsidRPr="00980D28" w:rsidR="00D87673" w:rsidP="005319CC" w:rsidRDefault="00D87673" w14:paraId="15A49660" w14:textId="4A80CCBF">
            <w:pPr>
              <w:jc w:val="center"/>
              <w:rPr>
                <w:rFonts w:ascii="Arial Narrow" w:hAnsi="Arial Narrow"/>
                <w:b/>
                <w:bCs/>
                <w:color w:val="D945CE"/>
              </w:rPr>
            </w:pPr>
            <w:r w:rsidRPr="00980D28">
              <w:rPr>
                <w:rFonts w:ascii="Arial Narrow" w:hAnsi="Arial Narrow"/>
                <w:b/>
                <w:bCs/>
                <w:color w:val="D945CE"/>
              </w:rPr>
              <w:t>Relaciones</w:t>
            </w:r>
          </w:p>
        </w:tc>
        <w:tc>
          <w:tcPr>
            <w:tcW w:w="2282" w:type="dxa"/>
            <w:tcBorders>
              <w:top w:val="single" w:color="auto" w:sz="18" w:space="0"/>
            </w:tcBorders>
            <w:tcMar/>
            <w:vAlign w:val="center"/>
          </w:tcPr>
          <w:p w:rsidRPr="00980D28" w:rsidR="00D87673" w:rsidP="005319CC" w:rsidRDefault="00D87673" w14:paraId="6629AECC" w14:textId="5833E58C">
            <w:pPr>
              <w:jc w:val="center"/>
              <w:rPr>
                <w:rFonts w:ascii="Arial Narrow" w:hAnsi="Arial Narrow"/>
                <w:b/>
                <w:bCs/>
                <w:color w:val="D945CE"/>
              </w:rPr>
            </w:pPr>
            <w:r w:rsidRPr="00980D28">
              <w:rPr>
                <w:rFonts w:ascii="Arial Narrow" w:hAnsi="Arial Narrow"/>
                <w:b/>
                <w:bCs/>
                <w:color w:val="D945CE"/>
              </w:rPr>
              <w:t>Servicio</w:t>
            </w:r>
          </w:p>
        </w:tc>
        <w:tc>
          <w:tcPr>
            <w:tcW w:w="2282" w:type="dxa"/>
            <w:tcBorders>
              <w:top w:val="single" w:color="auto" w:sz="18" w:space="0"/>
              <w:right w:val="single" w:color="auto" w:sz="18" w:space="0"/>
            </w:tcBorders>
            <w:tcMar/>
            <w:vAlign w:val="center"/>
          </w:tcPr>
          <w:p w:rsidRPr="00980D28" w:rsidR="00D87673" w:rsidP="005319CC" w:rsidRDefault="00D87673" w14:paraId="6823C4B7" w14:textId="70172500">
            <w:pPr>
              <w:jc w:val="center"/>
              <w:rPr>
                <w:rFonts w:ascii="Arial Narrow" w:hAnsi="Arial Narrow"/>
                <w:b/>
                <w:bCs/>
                <w:color w:val="D945CE"/>
              </w:rPr>
            </w:pPr>
            <w:r w:rsidRPr="00980D28">
              <w:rPr>
                <w:rFonts w:ascii="Arial Narrow" w:hAnsi="Arial Narrow"/>
                <w:b/>
                <w:bCs/>
                <w:color w:val="D945CE"/>
              </w:rPr>
              <w:t>Vocación</w:t>
            </w:r>
          </w:p>
        </w:tc>
      </w:tr>
      <w:tr w:rsidR="005F45B7" w:rsidTr="14B28272" w14:paraId="299F5737" w14:textId="77777777">
        <w:tc>
          <w:tcPr>
            <w:tcW w:w="1696" w:type="dxa"/>
            <w:tcBorders>
              <w:left w:val="single" w:color="auto" w:sz="18" w:space="0"/>
              <w:bottom w:val="single" w:color="auto" w:sz="18" w:space="0"/>
            </w:tcBorders>
            <w:shd w:val="clear" w:color="auto" w:fill="E789E0"/>
            <w:tcMar/>
          </w:tcPr>
          <w:p w:rsidRPr="00980D28" w:rsidR="00D87673" w:rsidP="005319CC" w:rsidRDefault="00D87673" w14:paraId="5B4C08EF" w14:textId="7ECA6BC1">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Evangelio</w:t>
            </w:r>
          </w:p>
        </w:tc>
        <w:tc>
          <w:tcPr>
            <w:tcW w:w="2282" w:type="dxa"/>
            <w:tcBorders>
              <w:bottom w:val="single" w:color="auto" w:sz="18" w:space="0"/>
            </w:tcBorders>
            <w:tcMar/>
            <w:vAlign w:val="center"/>
          </w:tcPr>
          <w:p w:rsidRPr="00980D28" w:rsidR="00D87673" w:rsidP="005319CC" w:rsidRDefault="00D87673" w14:paraId="0EFF9B6F" w14:textId="104B4D50">
            <w:pPr>
              <w:jc w:val="center"/>
              <w:rPr>
                <w:rFonts w:ascii="Arial Narrow" w:hAnsi="Arial Narrow"/>
                <w:b/>
                <w:bCs/>
                <w:color w:val="D945CE"/>
              </w:rPr>
            </w:pPr>
            <w:r w:rsidRPr="00980D28">
              <w:rPr>
                <w:rFonts w:ascii="Arial Narrow" w:hAnsi="Arial Narrow"/>
                <w:b/>
                <w:bCs/>
                <w:color w:val="D945CE"/>
              </w:rPr>
              <w:t xml:space="preserve">Magos </w:t>
            </w:r>
          </w:p>
        </w:tc>
        <w:tc>
          <w:tcPr>
            <w:tcW w:w="2282" w:type="dxa"/>
            <w:tcBorders>
              <w:bottom w:val="single" w:color="auto" w:sz="18" w:space="0"/>
            </w:tcBorders>
            <w:tcMar/>
            <w:vAlign w:val="center"/>
          </w:tcPr>
          <w:p w:rsidRPr="00980D28" w:rsidR="00D87673" w:rsidP="005319CC" w:rsidRDefault="00D87673" w14:paraId="7EFAA64C" w14:textId="05F21CED">
            <w:pPr>
              <w:jc w:val="center"/>
              <w:rPr>
                <w:rFonts w:ascii="Arial Narrow" w:hAnsi="Arial Narrow"/>
                <w:b/>
                <w:bCs/>
                <w:color w:val="D945CE"/>
              </w:rPr>
            </w:pPr>
            <w:r w:rsidRPr="00980D28">
              <w:rPr>
                <w:rFonts w:ascii="Arial Narrow" w:hAnsi="Arial Narrow"/>
                <w:b/>
                <w:bCs/>
                <w:color w:val="D945CE"/>
              </w:rPr>
              <w:t>Paralítico</w:t>
            </w:r>
          </w:p>
        </w:tc>
        <w:tc>
          <w:tcPr>
            <w:tcW w:w="2282" w:type="dxa"/>
            <w:tcBorders>
              <w:bottom w:val="single" w:color="auto" w:sz="18" w:space="0"/>
            </w:tcBorders>
            <w:tcMar/>
            <w:vAlign w:val="center"/>
          </w:tcPr>
          <w:p w:rsidRPr="00980D28" w:rsidR="00D87673" w:rsidP="005319CC" w:rsidRDefault="00D87673" w14:paraId="70CA9B8E" w14:textId="5B1BEA1B">
            <w:pPr>
              <w:jc w:val="center"/>
              <w:rPr>
                <w:rFonts w:ascii="Arial Narrow" w:hAnsi="Arial Narrow"/>
                <w:b/>
                <w:bCs/>
                <w:color w:val="D945CE"/>
              </w:rPr>
            </w:pPr>
            <w:r w:rsidRPr="00980D28">
              <w:rPr>
                <w:rFonts w:ascii="Arial Narrow" w:hAnsi="Arial Narrow"/>
                <w:b/>
                <w:bCs/>
                <w:color w:val="D945CE"/>
              </w:rPr>
              <w:t>Joven Rico</w:t>
            </w:r>
          </w:p>
        </w:tc>
        <w:tc>
          <w:tcPr>
            <w:tcW w:w="2282" w:type="dxa"/>
            <w:tcBorders>
              <w:bottom w:val="single" w:color="auto" w:sz="18" w:space="0"/>
            </w:tcBorders>
            <w:tcMar/>
            <w:vAlign w:val="center"/>
          </w:tcPr>
          <w:p w:rsidRPr="00980D28" w:rsidR="00D87673" w:rsidP="005319CC" w:rsidRDefault="00D87673" w14:paraId="27BE90CC" w14:textId="344C71D0">
            <w:pPr>
              <w:jc w:val="center"/>
              <w:rPr>
                <w:rFonts w:ascii="Arial Narrow" w:hAnsi="Arial Narrow"/>
                <w:b/>
                <w:bCs/>
                <w:color w:val="D945CE"/>
              </w:rPr>
            </w:pPr>
            <w:r w:rsidRPr="00980D28">
              <w:rPr>
                <w:rFonts w:ascii="Arial Narrow" w:hAnsi="Arial Narrow"/>
                <w:b/>
                <w:bCs/>
                <w:color w:val="D945CE"/>
              </w:rPr>
              <w:t>Anunciación</w:t>
            </w:r>
          </w:p>
        </w:tc>
        <w:tc>
          <w:tcPr>
            <w:tcW w:w="2282" w:type="dxa"/>
            <w:tcBorders>
              <w:bottom w:val="single" w:color="auto" w:sz="18" w:space="0"/>
            </w:tcBorders>
            <w:tcMar/>
            <w:vAlign w:val="center"/>
          </w:tcPr>
          <w:p w:rsidRPr="00980D28" w:rsidR="00D87673" w:rsidP="005319CC" w:rsidRDefault="00D87673" w14:paraId="54C59F7A" w14:textId="73B6F780">
            <w:pPr>
              <w:jc w:val="center"/>
              <w:rPr>
                <w:rFonts w:ascii="Arial Narrow" w:hAnsi="Arial Narrow"/>
                <w:b/>
                <w:bCs/>
                <w:color w:val="D945CE"/>
              </w:rPr>
            </w:pPr>
            <w:r w:rsidRPr="00980D28">
              <w:rPr>
                <w:rFonts w:ascii="Arial Narrow" w:hAnsi="Arial Narrow"/>
                <w:b/>
                <w:bCs/>
                <w:color w:val="D945CE"/>
              </w:rPr>
              <w:t>Samaritana</w:t>
            </w:r>
          </w:p>
        </w:tc>
        <w:tc>
          <w:tcPr>
            <w:tcW w:w="2282" w:type="dxa"/>
            <w:tcBorders>
              <w:bottom w:val="single" w:color="auto" w:sz="18" w:space="0"/>
              <w:right w:val="single" w:color="auto" w:sz="18" w:space="0"/>
            </w:tcBorders>
            <w:tcMar/>
            <w:vAlign w:val="center"/>
          </w:tcPr>
          <w:p w:rsidRPr="00980D28" w:rsidR="00D87673" w:rsidP="005319CC" w:rsidRDefault="00D87673" w14:paraId="3C83DC18" w14:textId="7F45A092">
            <w:pPr>
              <w:jc w:val="center"/>
              <w:rPr>
                <w:rFonts w:ascii="Arial Narrow" w:hAnsi="Arial Narrow"/>
                <w:b/>
                <w:bCs/>
                <w:color w:val="D945CE"/>
              </w:rPr>
            </w:pPr>
            <w:r w:rsidRPr="00980D28">
              <w:rPr>
                <w:rFonts w:ascii="Arial Narrow" w:hAnsi="Arial Narrow"/>
                <w:b/>
                <w:bCs/>
                <w:color w:val="D945CE"/>
              </w:rPr>
              <w:t>Nicodemo</w:t>
            </w:r>
          </w:p>
        </w:tc>
      </w:tr>
      <w:tr w:rsidR="005F45B7" w:rsidTr="14B28272" w14:paraId="7034EC2B" w14:textId="77777777">
        <w:tc>
          <w:tcPr>
            <w:tcW w:w="1696" w:type="dxa"/>
            <w:tcBorders>
              <w:top w:val="single" w:color="auto" w:sz="18" w:space="0"/>
              <w:left w:val="single" w:color="auto" w:sz="18" w:space="0"/>
            </w:tcBorders>
            <w:tcMar/>
          </w:tcPr>
          <w:p w:rsidR="00D87673" w:rsidP="00D87673" w:rsidRDefault="00D87673" w14:paraId="403D6523" w14:textId="77777777">
            <w:pPr>
              <w:jc w:val="center"/>
              <w:rPr>
                <w:rFonts w:ascii="Arial Narrow" w:hAnsi="Arial Narrow"/>
                <w:b/>
                <w:bCs/>
                <w:sz w:val="32"/>
                <w:szCs w:val="32"/>
              </w:rPr>
            </w:pPr>
            <w:r w:rsidRPr="00D87673">
              <w:rPr>
                <w:rFonts w:ascii="Arial Narrow" w:hAnsi="Arial Narrow"/>
                <w:b/>
                <w:bCs/>
                <w:sz w:val="32"/>
                <w:szCs w:val="32"/>
              </w:rPr>
              <w:t>Oración</w:t>
            </w:r>
          </w:p>
          <w:p w:rsidRPr="00D87673" w:rsidR="005319CC" w:rsidP="00D87673" w:rsidRDefault="005319CC" w14:paraId="60E1B24B" w14:textId="44DA790F">
            <w:pPr>
              <w:jc w:val="center"/>
              <w:rPr>
                <w:rFonts w:ascii="Arial Narrow" w:hAnsi="Arial Narrow"/>
                <w:b/>
                <w:bCs/>
                <w:sz w:val="32"/>
                <w:szCs w:val="32"/>
              </w:rPr>
            </w:pPr>
            <w:r>
              <w:rPr>
                <w:rFonts w:ascii="Arial Narrow" w:hAnsi="Arial Narrow"/>
                <w:b/>
                <w:bCs/>
                <w:sz w:val="32"/>
                <w:szCs w:val="32"/>
              </w:rPr>
              <w:t>(10’)</w:t>
            </w:r>
          </w:p>
        </w:tc>
        <w:tc>
          <w:tcPr>
            <w:tcW w:w="2282" w:type="dxa"/>
            <w:tcBorders>
              <w:top w:val="single" w:color="auto" w:sz="18" w:space="0"/>
            </w:tcBorders>
            <w:tcMar/>
            <w:vAlign w:val="center"/>
          </w:tcPr>
          <w:p w:rsidR="00CE64DD" w:rsidP="00861837" w:rsidRDefault="00861837" w14:paraId="4D21EF6A" w14:textId="24B59016">
            <w:pPr>
              <w:jc w:val="center"/>
              <w:rPr>
                <w:rFonts w:ascii="Arial Narrow" w:hAnsi="Arial Narrow"/>
              </w:rPr>
            </w:pPr>
            <w:r>
              <w:rPr>
                <w:rFonts w:ascii="Arial Narrow" w:hAnsi="Arial Narrow"/>
              </w:rPr>
              <w:t>Estrellado</w:t>
            </w:r>
          </w:p>
          <w:p w:rsidR="00861837" w:rsidP="00861837" w:rsidRDefault="00861837" w14:paraId="4D81D4DE" w14:textId="331A33C7">
            <w:pPr>
              <w:jc w:val="center"/>
              <w:rPr>
                <w:rFonts w:ascii="Arial Narrow" w:hAnsi="Arial Narrow"/>
              </w:rPr>
            </w:pPr>
            <w:r>
              <w:rPr>
                <w:rFonts w:ascii="Arial Narrow" w:hAnsi="Arial Narrow"/>
              </w:rPr>
              <w:t>Caminante</w:t>
            </w:r>
          </w:p>
        </w:tc>
        <w:tc>
          <w:tcPr>
            <w:tcW w:w="2282" w:type="dxa"/>
            <w:tcBorders>
              <w:top w:val="single" w:color="auto" w:sz="18" w:space="0"/>
            </w:tcBorders>
            <w:tcMar/>
            <w:vAlign w:val="center"/>
          </w:tcPr>
          <w:p w:rsidR="00840810" w:rsidP="009F6E30" w:rsidRDefault="00840810" w14:paraId="08D01887" w14:textId="113CFDB3">
            <w:pPr>
              <w:jc w:val="center"/>
              <w:rPr>
                <w:rFonts w:ascii="Arial Narrow" w:hAnsi="Arial Narrow"/>
              </w:rPr>
            </w:pPr>
            <w:r>
              <w:rPr>
                <w:rFonts w:ascii="Arial Narrow" w:hAnsi="Arial Narrow"/>
              </w:rPr>
              <w:t>Mondrian Calle</w:t>
            </w:r>
          </w:p>
        </w:tc>
        <w:tc>
          <w:tcPr>
            <w:tcW w:w="2282" w:type="dxa"/>
            <w:tcBorders>
              <w:top w:val="single" w:color="auto" w:sz="18" w:space="0"/>
            </w:tcBorders>
            <w:tcMar/>
            <w:vAlign w:val="center"/>
          </w:tcPr>
          <w:p w:rsidR="007674E8" w:rsidP="00861837" w:rsidRDefault="009F6E30" w14:paraId="32499849" w14:textId="5866C805">
            <w:pPr>
              <w:jc w:val="center"/>
              <w:rPr>
                <w:rFonts w:ascii="Arial Narrow" w:hAnsi="Arial Narrow"/>
              </w:rPr>
            </w:pPr>
            <w:r>
              <w:rPr>
                <w:rFonts w:ascii="Arial Narrow" w:hAnsi="Arial Narrow"/>
              </w:rPr>
              <w:t xml:space="preserve">Banksy </w:t>
            </w:r>
          </w:p>
        </w:tc>
        <w:tc>
          <w:tcPr>
            <w:tcW w:w="2282" w:type="dxa"/>
            <w:tcBorders>
              <w:top w:val="single" w:color="auto" w:sz="18" w:space="0"/>
            </w:tcBorders>
            <w:tcMar/>
            <w:vAlign w:val="center"/>
          </w:tcPr>
          <w:p w:rsidR="007674E8" w:rsidP="00861837" w:rsidRDefault="009F6E30" w14:paraId="4C63E68F" w14:textId="1304A59A">
            <w:pPr>
              <w:jc w:val="center"/>
              <w:rPr>
                <w:rFonts w:ascii="Arial Narrow" w:hAnsi="Arial Narrow"/>
              </w:rPr>
            </w:pPr>
            <w:proofErr w:type="spellStart"/>
            <w:r>
              <w:rPr>
                <w:rFonts w:ascii="Arial Narrow" w:hAnsi="Arial Narrow"/>
              </w:rPr>
              <w:t>Fra</w:t>
            </w:r>
            <w:proofErr w:type="spellEnd"/>
            <w:r>
              <w:rPr>
                <w:rFonts w:ascii="Arial Narrow" w:hAnsi="Arial Narrow"/>
              </w:rPr>
              <w:t xml:space="preserve"> </w:t>
            </w:r>
            <w:proofErr w:type="spellStart"/>
            <w:r>
              <w:rPr>
                <w:rFonts w:ascii="Arial Narrow" w:hAnsi="Arial Narrow"/>
              </w:rPr>
              <w:t>Angelico</w:t>
            </w:r>
            <w:proofErr w:type="spellEnd"/>
          </w:p>
        </w:tc>
        <w:tc>
          <w:tcPr>
            <w:tcW w:w="2282" w:type="dxa"/>
            <w:tcBorders>
              <w:top w:val="single" w:color="auto" w:sz="18" w:space="0"/>
            </w:tcBorders>
            <w:tcMar/>
            <w:vAlign w:val="center"/>
          </w:tcPr>
          <w:p w:rsidR="00190188" w:rsidP="00861837" w:rsidRDefault="009F6E30" w14:paraId="2F90E513" w14:textId="1E828BE1">
            <w:pPr>
              <w:jc w:val="center"/>
              <w:rPr>
                <w:rFonts w:ascii="Arial Narrow" w:hAnsi="Arial Narrow"/>
              </w:rPr>
            </w:pPr>
            <w:r>
              <w:rPr>
                <w:rFonts w:ascii="Arial Narrow" w:hAnsi="Arial Narrow"/>
              </w:rPr>
              <w:t xml:space="preserve">Veronese </w:t>
            </w:r>
          </w:p>
        </w:tc>
        <w:tc>
          <w:tcPr>
            <w:tcW w:w="2282" w:type="dxa"/>
            <w:tcBorders>
              <w:top w:val="single" w:color="auto" w:sz="18" w:space="0"/>
              <w:right w:val="single" w:color="auto" w:sz="18" w:space="0"/>
            </w:tcBorders>
            <w:tcMar/>
            <w:vAlign w:val="center"/>
          </w:tcPr>
          <w:p w:rsidR="00953283" w:rsidP="00861837" w:rsidRDefault="00953283" w14:paraId="51022DAB" w14:textId="77777777">
            <w:pPr>
              <w:jc w:val="center"/>
              <w:rPr>
                <w:rFonts w:ascii="Arial Narrow" w:hAnsi="Arial Narrow"/>
              </w:rPr>
            </w:pPr>
            <w:r>
              <w:rPr>
                <w:rFonts w:ascii="Arial Narrow" w:hAnsi="Arial Narrow"/>
              </w:rPr>
              <w:t>Nicodemo</w:t>
            </w:r>
          </w:p>
          <w:p w:rsidR="00AA5725" w:rsidP="00AA5725" w:rsidRDefault="00AA5725" w14:paraId="64B0DDAC" w14:textId="7AE70CCE">
            <w:pPr>
              <w:jc w:val="center"/>
              <w:rPr>
                <w:rFonts w:ascii="Arial Narrow" w:hAnsi="Arial Narrow"/>
              </w:rPr>
            </w:pPr>
            <w:r>
              <w:rPr>
                <w:rFonts w:ascii="Arial Narrow" w:hAnsi="Arial Narrow"/>
              </w:rPr>
              <w:t>Vértigo (</w:t>
            </w:r>
            <w:proofErr w:type="spellStart"/>
            <w:r>
              <w:rPr>
                <w:rFonts w:ascii="Arial Narrow" w:hAnsi="Arial Narrow"/>
              </w:rPr>
              <w:t>BdO</w:t>
            </w:r>
            <w:proofErr w:type="spellEnd"/>
            <w:r>
              <w:rPr>
                <w:rFonts w:ascii="Arial Narrow" w:hAnsi="Arial Narrow"/>
              </w:rPr>
              <w:t>)</w:t>
            </w:r>
          </w:p>
        </w:tc>
      </w:tr>
      <w:tr w:rsidR="005F45B7" w:rsidTr="14B28272" w14:paraId="6CD4BCF1" w14:textId="77777777">
        <w:tc>
          <w:tcPr>
            <w:tcW w:w="1696" w:type="dxa"/>
            <w:tcBorders>
              <w:left w:val="single" w:color="auto" w:sz="18" w:space="0"/>
            </w:tcBorders>
            <w:tcMar/>
          </w:tcPr>
          <w:p w:rsidR="00D87673" w:rsidP="00D87673" w:rsidRDefault="00D87673" w14:paraId="1F9C8FA0" w14:textId="77777777">
            <w:pPr>
              <w:jc w:val="center"/>
              <w:rPr>
                <w:rFonts w:ascii="Arial Narrow" w:hAnsi="Arial Narrow"/>
                <w:b/>
                <w:bCs/>
                <w:sz w:val="32"/>
                <w:szCs w:val="32"/>
              </w:rPr>
            </w:pPr>
            <w:r w:rsidRPr="00D87673">
              <w:rPr>
                <w:rFonts w:ascii="Arial Narrow" w:hAnsi="Arial Narrow"/>
                <w:b/>
                <w:bCs/>
                <w:sz w:val="32"/>
                <w:szCs w:val="32"/>
              </w:rPr>
              <w:t>Acción</w:t>
            </w:r>
          </w:p>
          <w:p w:rsidRPr="00D87673" w:rsidR="005319CC" w:rsidP="00D87673" w:rsidRDefault="005319CC" w14:paraId="395521E9" w14:textId="4A880408">
            <w:pPr>
              <w:jc w:val="center"/>
              <w:rPr>
                <w:rFonts w:ascii="Arial Narrow" w:hAnsi="Arial Narrow"/>
                <w:b/>
                <w:bCs/>
                <w:sz w:val="32"/>
                <w:szCs w:val="32"/>
              </w:rPr>
            </w:pPr>
            <w:r>
              <w:rPr>
                <w:rFonts w:ascii="Arial Narrow" w:hAnsi="Arial Narrow"/>
                <w:b/>
                <w:bCs/>
                <w:sz w:val="32"/>
                <w:szCs w:val="32"/>
              </w:rPr>
              <w:t>(60’)</w:t>
            </w:r>
          </w:p>
        </w:tc>
        <w:tc>
          <w:tcPr>
            <w:tcW w:w="2282" w:type="dxa"/>
            <w:tcMar/>
            <w:vAlign w:val="center"/>
          </w:tcPr>
          <w:p w:rsidR="001A5E8B" w:rsidP="00861837" w:rsidRDefault="00861837" w14:paraId="1202BDE4" w14:textId="15E3580F">
            <w:pPr>
              <w:jc w:val="center"/>
              <w:rPr>
                <w:rFonts w:ascii="Arial Narrow" w:hAnsi="Arial Narrow"/>
              </w:rPr>
            </w:pPr>
            <w:r>
              <w:rPr>
                <w:rFonts w:ascii="Arial Narrow" w:hAnsi="Arial Narrow"/>
              </w:rPr>
              <w:t>Puzle</w:t>
            </w:r>
          </w:p>
        </w:tc>
        <w:tc>
          <w:tcPr>
            <w:tcW w:w="2282" w:type="dxa"/>
            <w:tcMar/>
            <w:vAlign w:val="center"/>
          </w:tcPr>
          <w:p w:rsidR="00D87673" w:rsidP="00861837" w:rsidRDefault="00F20919" w14:paraId="0E3B89EE" w14:textId="24FD4969">
            <w:pPr>
              <w:jc w:val="center"/>
              <w:rPr>
                <w:rFonts w:ascii="Arial Narrow" w:hAnsi="Arial Narrow"/>
              </w:rPr>
            </w:pPr>
            <w:r>
              <w:rPr>
                <w:rFonts w:ascii="Arial Narrow" w:hAnsi="Arial Narrow"/>
              </w:rPr>
              <w:t>Actividades pistas</w:t>
            </w:r>
          </w:p>
        </w:tc>
        <w:tc>
          <w:tcPr>
            <w:tcW w:w="2282" w:type="dxa"/>
            <w:tcMar/>
            <w:vAlign w:val="center"/>
          </w:tcPr>
          <w:p w:rsidR="00D87673" w:rsidP="00861837" w:rsidRDefault="00456004" w14:paraId="3100DBCF" w14:textId="2C9FDDE3">
            <w:pPr>
              <w:jc w:val="center"/>
              <w:rPr>
                <w:rFonts w:ascii="Arial Narrow" w:hAnsi="Arial Narrow"/>
              </w:rPr>
            </w:pPr>
            <w:r w:rsidRPr="14B28272" w:rsidR="00456004">
              <w:rPr>
                <w:rFonts w:ascii="Arial Narrow" w:hAnsi="Arial Narrow"/>
              </w:rPr>
              <w:t xml:space="preserve">Black </w:t>
            </w:r>
            <w:r w:rsidRPr="14B28272" w:rsidR="075AB818">
              <w:rPr>
                <w:rFonts w:ascii="Arial Narrow" w:hAnsi="Arial Narrow"/>
              </w:rPr>
              <w:t>S</w:t>
            </w:r>
            <w:r w:rsidRPr="14B28272" w:rsidR="00456004">
              <w:rPr>
                <w:rFonts w:ascii="Arial Narrow" w:hAnsi="Arial Narrow"/>
              </w:rPr>
              <w:t>tories</w:t>
            </w:r>
          </w:p>
          <w:p w:rsidR="00456004" w:rsidP="00861837" w:rsidRDefault="00456004" w14:paraId="1D27287C" w14:textId="019F6FD2">
            <w:pPr>
              <w:jc w:val="center"/>
              <w:rPr>
                <w:rFonts w:ascii="Arial Narrow" w:hAnsi="Arial Narrow"/>
              </w:rPr>
            </w:pPr>
            <w:r>
              <w:rPr>
                <w:rFonts w:ascii="Arial Narrow" w:hAnsi="Arial Narrow"/>
              </w:rPr>
              <w:t>de búsquedas</w:t>
            </w:r>
          </w:p>
        </w:tc>
        <w:tc>
          <w:tcPr>
            <w:tcW w:w="2282" w:type="dxa"/>
            <w:tcMar/>
            <w:vAlign w:val="center"/>
          </w:tcPr>
          <w:p w:rsidR="00C65E3D" w:rsidP="00861837" w:rsidRDefault="00C65E3D" w14:paraId="60878B16" w14:textId="77777777">
            <w:pPr>
              <w:jc w:val="center"/>
              <w:rPr>
                <w:rFonts w:ascii="Arial Narrow" w:hAnsi="Arial Narrow"/>
              </w:rPr>
            </w:pPr>
            <w:r>
              <w:rPr>
                <w:rFonts w:ascii="Arial Narrow" w:hAnsi="Arial Narrow"/>
              </w:rPr>
              <w:t xml:space="preserve">Breve noticia </w:t>
            </w:r>
          </w:p>
          <w:p w:rsidR="00D87673" w:rsidP="00861837" w:rsidRDefault="00C65E3D" w14:paraId="0248D94B" w14:textId="3BE87970">
            <w:pPr>
              <w:jc w:val="center"/>
              <w:rPr>
                <w:rFonts w:ascii="Arial Narrow" w:hAnsi="Arial Narrow"/>
              </w:rPr>
            </w:pPr>
            <w:r>
              <w:rPr>
                <w:rFonts w:ascii="Arial Narrow" w:hAnsi="Arial Narrow"/>
              </w:rPr>
              <w:t>al mundo</w:t>
            </w:r>
          </w:p>
        </w:tc>
        <w:tc>
          <w:tcPr>
            <w:tcW w:w="2282" w:type="dxa"/>
            <w:tcMar/>
            <w:vAlign w:val="center"/>
          </w:tcPr>
          <w:p w:rsidR="00D87673" w:rsidP="00861837" w:rsidRDefault="001F4A52" w14:paraId="3FC4C739" w14:textId="0D2EBD74">
            <w:pPr>
              <w:jc w:val="center"/>
              <w:rPr>
                <w:rFonts w:ascii="Arial Narrow" w:hAnsi="Arial Narrow"/>
              </w:rPr>
            </w:pPr>
            <w:r>
              <w:rPr>
                <w:rFonts w:ascii="Arial Narrow" w:hAnsi="Arial Narrow"/>
              </w:rPr>
              <w:t>Jóvenes del mundo</w:t>
            </w:r>
          </w:p>
        </w:tc>
        <w:tc>
          <w:tcPr>
            <w:tcW w:w="2282" w:type="dxa"/>
            <w:tcBorders>
              <w:right w:val="single" w:color="auto" w:sz="18" w:space="0"/>
            </w:tcBorders>
            <w:tcMar/>
            <w:vAlign w:val="center"/>
          </w:tcPr>
          <w:p w:rsidR="00D87673" w:rsidP="00861837" w:rsidRDefault="003D563F" w14:paraId="7B1B994B" w14:textId="18140C31">
            <w:pPr>
              <w:jc w:val="center"/>
              <w:rPr>
                <w:rFonts w:ascii="Arial Narrow" w:hAnsi="Arial Narrow"/>
              </w:rPr>
            </w:pPr>
            <w:r>
              <w:rPr>
                <w:rFonts w:ascii="Arial Narrow" w:hAnsi="Arial Narrow"/>
              </w:rPr>
              <w:t>Testigos</w:t>
            </w:r>
          </w:p>
        </w:tc>
      </w:tr>
      <w:tr w:rsidR="005F45B7" w:rsidTr="14B28272" w14:paraId="3388F5CE" w14:textId="77777777">
        <w:tc>
          <w:tcPr>
            <w:tcW w:w="1696" w:type="dxa"/>
            <w:tcBorders>
              <w:left w:val="single" w:color="auto" w:sz="18" w:space="0"/>
            </w:tcBorders>
            <w:tcMar/>
          </w:tcPr>
          <w:p w:rsidR="00D87673" w:rsidP="00D87673" w:rsidRDefault="00D87673" w14:paraId="2C519CE1" w14:textId="77777777">
            <w:pPr>
              <w:jc w:val="center"/>
              <w:rPr>
                <w:rFonts w:ascii="Arial Narrow" w:hAnsi="Arial Narrow"/>
                <w:b/>
                <w:bCs/>
                <w:sz w:val="32"/>
                <w:szCs w:val="32"/>
              </w:rPr>
            </w:pPr>
            <w:r w:rsidRPr="00D87673">
              <w:rPr>
                <w:rFonts w:ascii="Arial Narrow" w:hAnsi="Arial Narrow"/>
                <w:b/>
                <w:bCs/>
                <w:sz w:val="32"/>
                <w:szCs w:val="32"/>
              </w:rPr>
              <w:t>Reflexión</w:t>
            </w:r>
          </w:p>
          <w:p w:rsidRPr="00D87673" w:rsidR="005319CC" w:rsidP="00D87673" w:rsidRDefault="005319CC" w14:paraId="387801D6" w14:textId="5225CA03">
            <w:pPr>
              <w:jc w:val="center"/>
              <w:rPr>
                <w:rFonts w:ascii="Arial Narrow" w:hAnsi="Arial Narrow"/>
                <w:b/>
                <w:bCs/>
                <w:sz w:val="32"/>
                <w:szCs w:val="32"/>
              </w:rPr>
            </w:pPr>
            <w:r>
              <w:rPr>
                <w:rFonts w:ascii="Arial Narrow" w:hAnsi="Arial Narrow"/>
                <w:b/>
                <w:bCs/>
                <w:sz w:val="32"/>
                <w:szCs w:val="32"/>
              </w:rPr>
              <w:t>(60’)</w:t>
            </w:r>
          </w:p>
        </w:tc>
        <w:tc>
          <w:tcPr>
            <w:tcW w:w="2282" w:type="dxa"/>
            <w:tcMar/>
            <w:vAlign w:val="center"/>
          </w:tcPr>
          <w:p w:rsidR="001A5E8B" w:rsidP="00861837" w:rsidRDefault="00EF2EAC" w14:paraId="6EEB3AB8" w14:textId="47E60869">
            <w:pPr>
              <w:jc w:val="center"/>
              <w:rPr>
                <w:rFonts w:ascii="Arial Narrow" w:hAnsi="Arial Narrow"/>
              </w:rPr>
            </w:pPr>
            <w:r>
              <w:rPr>
                <w:rFonts w:ascii="Arial Narrow" w:hAnsi="Arial Narrow"/>
              </w:rPr>
              <w:t>Una esperanza en camino</w:t>
            </w:r>
          </w:p>
        </w:tc>
        <w:tc>
          <w:tcPr>
            <w:tcW w:w="2282" w:type="dxa"/>
            <w:tcMar/>
            <w:vAlign w:val="center"/>
          </w:tcPr>
          <w:p w:rsidR="00EF2EAC" w:rsidP="00861837" w:rsidRDefault="00EF2EAC" w14:paraId="1450A3C4" w14:textId="77777777">
            <w:pPr>
              <w:jc w:val="center"/>
              <w:rPr>
                <w:rFonts w:ascii="Arial Narrow" w:hAnsi="Arial Narrow"/>
              </w:rPr>
            </w:pPr>
            <w:r>
              <w:rPr>
                <w:rFonts w:ascii="Arial Narrow" w:hAnsi="Arial Narrow"/>
              </w:rPr>
              <w:t xml:space="preserve">Esperanza </w:t>
            </w:r>
          </w:p>
          <w:p w:rsidR="00D87673" w:rsidP="00861837" w:rsidRDefault="00EF2EAC" w14:paraId="513885BA" w14:textId="41DE9D98">
            <w:pPr>
              <w:jc w:val="center"/>
              <w:rPr>
                <w:rFonts w:ascii="Arial Narrow" w:hAnsi="Arial Narrow"/>
              </w:rPr>
            </w:pPr>
            <w:r>
              <w:rPr>
                <w:rFonts w:ascii="Arial Narrow" w:hAnsi="Arial Narrow"/>
              </w:rPr>
              <w:t xml:space="preserve">en emociones </w:t>
            </w:r>
          </w:p>
        </w:tc>
        <w:tc>
          <w:tcPr>
            <w:tcW w:w="2282" w:type="dxa"/>
            <w:tcMar/>
            <w:vAlign w:val="center"/>
          </w:tcPr>
          <w:p w:rsidR="00D87673" w:rsidP="00861837" w:rsidRDefault="00EF2EAC" w14:paraId="006F052B" w14:textId="0A658AC7">
            <w:pPr>
              <w:jc w:val="center"/>
              <w:rPr>
                <w:rFonts w:ascii="Arial Narrow" w:hAnsi="Arial Narrow"/>
              </w:rPr>
            </w:pPr>
            <w:r>
              <w:rPr>
                <w:rFonts w:ascii="Arial Narrow" w:hAnsi="Arial Narrow"/>
              </w:rPr>
              <w:t>La esperanza que busco</w:t>
            </w:r>
          </w:p>
        </w:tc>
        <w:tc>
          <w:tcPr>
            <w:tcW w:w="2282" w:type="dxa"/>
            <w:tcMar/>
            <w:vAlign w:val="center"/>
          </w:tcPr>
          <w:p w:rsidR="00D87673" w:rsidP="00861837" w:rsidRDefault="00EF2EAC" w14:paraId="3E25F8DF" w14:textId="275475BC">
            <w:pPr>
              <w:jc w:val="center"/>
              <w:rPr>
                <w:rFonts w:ascii="Arial Narrow" w:hAnsi="Arial Narrow"/>
              </w:rPr>
            </w:pPr>
            <w:r>
              <w:rPr>
                <w:rFonts w:ascii="Arial Narrow" w:hAnsi="Arial Narrow"/>
              </w:rPr>
              <w:t>La esperanza recibo y doy</w:t>
            </w:r>
          </w:p>
        </w:tc>
        <w:tc>
          <w:tcPr>
            <w:tcW w:w="2282" w:type="dxa"/>
            <w:tcMar/>
            <w:vAlign w:val="center"/>
          </w:tcPr>
          <w:p w:rsidR="00D87673" w:rsidP="00861837" w:rsidRDefault="00EF2EAC" w14:paraId="51C949F8" w14:textId="794C1134">
            <w:pPr>
              <w:jc w:val="center"/>
              <w:rPr>
                <w:rFonts w:ascii="Arial Narrow" w:hAnsi="Arial Narrow"/>
              </w:rPr>
            </w:pPr>
            <w:r>
              <w:rPr>
                <w:rFonts w:ascii="Arial Narrow" w:hAnsi="Arial Narrow"/>
              </w:rPr>
              <w:t>La esperanza en el mundo</w:t>
            </w:r>
          </w:p>
        </w:tc>
        <w:tc>
          <w:tcPr>
            <w:tcW w:w="2282" w:type="dxa"/>
            <w:tcBorders>
              <w:right w:val="single" w:color="auto" w:sz="18" w:space="0"/>
            </w:tcBorders>
            <w:tcMar/>
            <w:vAlign w:val="center"/>
          </w:tcPr>
          <w:p w:rsidR="00D87673" w:rsidP="00861837" w:rsidRDefault="00EF2EAC" w14:paraId="322794EC" w14:textId="3A82DF7B">
            <w:pPr>
              <w:jc w:val="center"/>
              <w:rPr>
                <w:rFonts w:ascii="Arial Narrow" w:hAnsi="Arial Narrow"/>
              </w:rPr>
            </w:pPr>
            <w:r>
              <w:rPr>
                <w:rFonts w:ascii="Arial Narrow" w:hAnsi="Arial Narrow"/>
              </w:rPr>
              <w:t>La esperanza vocacional</w:t>
            </w:r>
          </w:p>
        </w:tc>
      </w:tr>
      <w:tr w:rsidR="005F45B7" w:rsidTr="14B28272" w14:paraId="336126CC" w14:textId="77777777">
        <w:tc>
          <w:tcPr>
            <w:tcW w:w="1696" w:type="dxa"/>
            <w:tcBorders>
              <w:left w:val="single" w:color="auto" w:sz="18" w:space="0"/>
              <w:bottom w:val="single" w:color="auto" w:sz="18" w:space="0"/>
            </w:tcBorders>
            <w:tcMar/>
          </w:tcPr>
          <w:p w:rsidR="00D87673" w:rsidP="00D87673" w:rsidRDefault="00D87673" w14:paraId="3F6458F4" w14:textId="77777777">
            <w:pPr>
              <w:jc w:val="center"/>
              <w:rPr>
                <w:rFonts w:ascii="Arial Narrow" w:hAnsi="Arial Narrow"/>
                <w:b/>
                <w:bCs/>
                <w:sz w:val="32"/>
                <w:szCs w:val="32"/>
              </w:rPr>
            </w:pPr>
            <w:r w:rsidRPr="00D87673">
              <w:rPr>
                <w:rFonts w:ascii="Arial Narrow" w:hAnsi="Arial Narrow"/>
                <w:b/>
                <w:bCs/>
                <w:sz w:val="32"/>
                <w:szCs w:val="32"/>
              </w:rPr>
              <w:t>Celebración</w:t>
            </w:r>
          </w:p>
          <w:p w:rsidRPr="00D87673" w:rsidR="005319CC" w:rsidP="00D87673" w:rsidRDefault="005319CC" w14:paraId="38615C91" w14:textId="339C8E25">
            <w:pPr>
              <w:jc w:val="center"/>
              <w:rPr>
                <w:rFonts w:ascii="Arial Narrow" w:hAnsi="Arial Narrow"/>
                <w:b/>
                <w:bCs/>
                <w:sz w:val="32"/>
                <w:szCs w:val="32"/>
              </w:rPr>
            </w:pPr>
            <w:r>
              <w:rPr>
                <w:rFonts w:ascii="Arial Narrow" w:hAnsi="Arial Narrow"/>
                <w:b/>
                <w:bCs/>
                <w:sz w:val="32"/>
                <w:szCs w:val="32"/>
              </w:rPr>
              <w:t>(45’)</w:t>
            </w:r>
          </w:p>
        </w:tc>
        <w:tc>
          <w:tcPr>
            <w:tcW w:w="2282" w:type="dxa"/>
            <w:tcBorders>
              <w:bottom w:val="single" w:color="auto" w:sz="18" w:space="0"/>
            </w:tcBorders>
            <w:tcMar/>
            <w:vAlign w:val="center"/>
          </w:tcPr>
          <w:p w:rsidR="00861837" w:rsidP="00861837" w:rsidRDefault="00861837" w14:paraId="0A28F9A0" w14:textId="02BC0B35">
            <w:pPr>
              <w:jc w:val="center"/>
              <w:rPr>
                <w:rFonts w:ascii="Arial Narrow" w:hAnsi="Arial Narrow"/>
              </w:rPr>
            </w:pPr>
          </w:p>
        </w:tc>
        <w:tc>
          <w:tcPr>
            <w:tcW w:w="2282" w:type="dxa"/>
            <w:tcBorders>
              <w:bottom w:val="single" w:color="auto" w:sz="18" w:space="0"/>
            </w:tcBorders>
            <w:tcMar/>
            <w:vAlign w:val="center"/>
          </w:tcPr>
          <w:p w:rsidR="003D563F" w:rsidP="00861837" w:rsidRDefault="003D563F" w14:paraId="60FD2585" w14:textId="23D37855">
            <w:pPr>
              <w:jc w:val="center"/>
              <w:rPr>
                <w:rFonts w:ascii="Arial Narrow" w:hAnsi="Arial Narrow"/>
              </w:rPr>
            </w:pPr>
          </w:p>
        </w:tc>
        <w:tc>
          <w:tcPr>
            <w:tcW w:w="2282" w:type="dxa"/>
            <w:tcBorders>
              <w:bottom w:val="single" w:color="auto" w:sz="18" w:space="0"/>
            </w:tcBorders>
            <w:tcMar/>
            <w:vAlign w:val="center"/>
          </w:tcPr>
          <w:p w:rsidR="00456004" w:rsidP="000338C2" w:rsidRDefault="00456004" w14:paraId="6A955A92" w14:textId="60D9EFDA">
            <w:pPr>
              <w:jc w:val="center"/>
              <w:rPr>
                <w:rFonts w:ascii="Arial Narrow" w:hAnsi="Arial Narrow"/>
              </w:rPr>
            </w:pPr>
          </w:p>
        </w:tc>
        <w:tc>
          <w:tcPr>
            <w:tcW w:w="2282" w:type="dxa"/>
            <w:tcBorders>
              <w:bottom w:val="single" w:color="auto" w:sz="18" w:space="0"/>
            </w:tcBorders>
            <w:tcMar/>
            <w:vAlign w:val="center"/>
          </w:tcPr>
          <w:p w:rsidR="003D563F" w:rsidP="00861837" w:rsidRDefault="003D563F" w14:paraId="7EC08B85" w14:textId="5761DFF7">
            <w:pPr>
              <w:jc w:val="center"/>
              <w:rPr>
                <w:rFonts w:ascii="Arial Narrow" w:hAnsi="Arial Narrow"/>
              </w:rPr>
            </w:pPr>
          </w:p>
        </w:tc>
        <w:tc>
          <w:tcPr>
            <w:tcW w:w="2282" w:type="dxa"/>
            <w:tcBorders>
              <w:bottom w:val="single" w:color="auto" w:sz="18" w:space="0"/>
            </w:tcBorders>
            <w:tcMar/>
            <w:vAlign w:val="center"/>
          </w:tcPr>
          <w:p w:rsidR="00D87673" w:rsidP="00861837" w:rsidRDefault="00D87673" w14:paraId="3BB57084" w14:textId="641010D0">
            <w:pPr>
              <w:jc w:val="center"/>
              <w:rPr>
                <w:rFonts w:ascii="Arial Narrow" w:hAnsi="Arial Narrow"/>
              </w:rPr>
            </w:pPr>
          </w:p>
        </w:tc>
        <w:tc>
          <w:tcPr>
            <w:tcW w:w="2282" w:type="dxa"/>
            <w:tcBorders>
              <w:bottom w:val="single" w:color="auto" w:sz="18" w:space="0"/>
              <w:right w:val="single" w:color="auto" w:sz="18" w:space="0"/>
            </w:tcBorders>
            <w:tcMar/>
            <w:vAlign w:val="center"/>
          </w:tcPr>
          <w:p w:rsidR="003D563F" w:rsidP="00861837" w:rsidRDefault="003D563F" w14:paraId="3AAA53E4" w14:textId="0956DAAF">
            <w:pPr>
              <w:jc w:val="center"/>
              <w:rPr>
                <w:rFonts w:ascii="Arial Narrow" w:hAnsi="Arial Narrow"/>
              </w:rPr>
            </w:pPr>
          </w:p>
        </w:tc>
      </w:tr>
    </w:tbl>
    <w:p w:rsidR="00D87673" w:rsidRDefault="00D87673" w14:paraId="54283585" w14:textId="0A2B4673">
      <w:pPr>
        <w:rPr>
          <w:rFonts w:ascii="Arial Narrow" w:hAnsi="Arial Narrow"/>
        </w:rPr>
      </w:pPr>
    </w:p>
    <w:p w:rsidR="00630AB5" w:rsidRDefault="00630AB5" w14:paraId="393A6CC4" w14:textId="116B5D85">
      <w:pPr>
        <w:rPr>
          <w:rFonts w:ascii="Arial Narrow" w:hAnsi="Arial Narrow"/>
        </w:rPr>
      </w:pPr>
    </w:p>
    <w:p w:rsidR="00630AB5" w:rsidRDefault="00630AB5" w14:paraId="5EEF6146" w14:textId="2073AFD8">
      <w:pPr>
        <w:rPr>
          <w:rFonts w:ascii="Arial Narrow" w:hAnsi="Arial Narrow"/>
        </w:rPr>
      </w:pPr>
    </w:p>
    <w:p w:rsidR="00630AB5" w:rsidRDefault="00630AB5" w14:paraId="112DBD26" w14:textId="22BE1FD1">
      <w:pPr>
        <w:rPr>
          <w:rFonts w:ascii="Arial Narrow" w:hAnsi="Arial Narrow"/>
        </w:rPr>
      </w:pPr>
    </w:p>
    <w:p w:rsidR="00630AB5" w:rsidRDefault="00630AB5" w14:paraId="72D75390" w14:textId="49ADB5D2">
      <w:pPr>
        <w:rPr>
          <w:rFonts w:ascii="Arial Narrow" w:hAnsi="Arial Narrow"/>
        </w:rPr>
      </w:pPr>
    </w:p>
    <w:p w:rsidR="0040163B" w:rsidRDefault="0040163B" w14:paraId="28251288" w14:textId="6B161FA3">
      <w:pPr>
        <w:rPr>
          <w:rFonts w:ascii="Arial Narrow" w:hAnsi="Arial Narrow"/>
        </w:rPr>
      </w:pPr>
      <w:r>
        <w:rPr>
          <w:rFonts w:ascii="Arial Narrow" w:hAnsi="Arial Narrow"/>
        </w:rPr>
        <w:br w:type="page"/>
      </w:r>
    </w:p>
    <w:p w:rsidR="00630AB5" w:rsidRDefault="00630AB5" w14:paraId="4AC8AFBE" w14:textId="77777777">
      <w:pPr>
        <w:rPr>
          <w:rFonts w:ascii="Arial Narrow" w:hAnsi="Arial Narrow"/>
        </w:rPr>
      </w:pPr>
    </w:p>
    <w:p w:rsidR="003E5773" w:rsidP="003E5773" w:rsidRDefault="003E5773" w14:paraId="62FBD29F" w14:textId="754BDB98">
      <w:pPr>
        <w:shd w:val="clear" w:color="auto" w:fill="D945CE"/>
        <w:jc w:val="both"/>
        <w:rPr>
          <w:rFonts w:ascii="Arial Narrow" w:hAnsi="Arial Narrow"/>
          <w:b/>
          <w:bCs/>
          <w:color w:val="FFFFFF" w:themeColor="background1"/>
          <w:sz w:val="28"/>
          <w:szCs w:val="28"/>
        </w:rPr>
      </w:pPr>
      <w:r w:rsidRPr="003E5773">
        <w:rPr>
          <w:rFonts w:ascii="Arial Narrow" w:hAnsi="Arial Narrow"/>
          <w:b/>
          <w:bCs/>
          <w:color w:val="FFFFFF" w:themeColor="background1"/>
          <w:sz w:val="44"/>
          <w:szCs w:val="44"/>
        </w:rPr>
        <w:t xml:space="preserve">ENCUENTRO INICIAL </w:t>
      </w:r>
      <w:r w:rsidRPr="003E5773">
        <w:rPr>
          <w:rFonts w:ascii="Arial Narrow" w:hAnsi="Arial Narrow"/>
          <w:b/>
          <w:bCs/>
          <w:color w:val="FFFFFF" w:themeColor="background1"/>
          <w:sz w:val="28"/>
          <w:szCs w:val="28"/>
        </w:rPr>
        <w:t xml:space="preserve">– </w:t>
      </w:r>
      <w:r>
        <w:rPr>
          <w:rFonts w:ascii="Arial Narrow" w:hAnsi="Arial Narrow"/>
          <w:b/>
          <w:bCs/>
          <w:color w:val="FFFFFF" w:themeColor="background1"/>
          <w:sz w:val="28"/>
          <w:szCs w:val="28"/>
        </w:rPr>
        <w:t>3ºESO</w:t>
      </w:r>
    </w:p>
    <w:p w:rsidR="003E5773" w:rsidP="003E5773" w:rsidRDefault="00A16A86" w14:paraId="71CC089B" w14:textId="2CEF82E7">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El encuentro con el joven </w:t>
      </w:r>
      <w:r w:rsidR="004E64E3">
        <w:rPr>
          <w:rFonts w:ascii="Arial Narrow" w:hAnsi="Arial Narrow"/>
          <w:b/>
          <w:bCs/>
          <w:color w:val="FFFFFF" w:themeColor="background1"/>
          <w:sz w:val="28"/>
          <w:szCs w:val="28"/>
        </w:rPr>
        <w:t>rico</w:t>
      </w:r>
      <w:r w:rsidR="00706E57">
        <w:rPr>
          <w:rFonts w:ascii="Arial Narrow" w:hAnsi="Arial Narrow"/>
          <w:b/>
          <w:bCs/>
          <w:color w:val="FFFFFF" w:themeColor="background1"/>
          <w:sz w:val="28"/>
          <w:szCs w:val="28"/>
        </w:rPr>
        <w:t xml:space="preserve"> (Mc 10)</w:t>
      </w:r>
    </w:p>
    <w:p w:rsidRPr="003E5773" w:rsidR="004E64E3" w:rsidP="003E5773" w:rsidRDefault="004E64E3" w14:paraId="7044105C" w14:textId="114E4AD5">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Acompañar la interioridad, el verse a uno mismo, la búsqueda de la propia vida</w:t>
      </w:r>
    </w:p>
    <w:p w:rsidRPr="0083506D" w:rsidR="003E5773" w:rsidP="003E5773" w:rsidRDefault="003E5773" w14:paraId="3B732343" w14:textId="77777777">
      <w:pPr>
        <w:jc w:val="both"/>
        <w:rPr>
          <w:rFonts w:ascii="Arial Narrow" w:hAnsi="Arial Narrow"/>
        </w:rPr>
      </w:pPr>
    </w:p>
    <w:p w:rsidR="003E5773" w:rsidP="003E5773" w:rsidRDefault="003E5773" w14:paraId="1F23B85A" w14:textId="26AAA252">
      <w:pPr>
        <w:jc w:val="both"/>
        <w:rPr>
          <w:rFonts w:ascii="Arial Narrow" w:hAnsi="Arial Narrow"/>
        </w:rPr>
      </w:pPr>
    </w:p>
    <w:p w:rsidR="00B26064" w:rsidP="00B26064" w:rsidRDefault="00B26064" w14:paraId="5F73D908" w14:textId="77777777">
      <w:pPr>
        <w:jc w:val="both"/>
        <w:rPr>
          <w:rFonts w:ascii="Arial Narrow" w:hAnsi="Arial Narrow"/>
        </w:rPr>
      </w:pPr>
      <w:r>
        <w:rPr>
          <w:rFonts w:ascii="Arial Narrow" w:hAnsi="Arial Narrow"/>
        </w:rPr>
        <w:t xml:space="preserve">El Adviento es tiempo de esperanza, que no podemos forzar. Por mucho que nos digan que la tengamos, si no la hemos recibido, si no nace de nosotros, no hay forma humana de provocarla. La esperanza se escribe en la historia con mayúsculas. Y es, a la par que se recibe como don, una tarea que nos compromete y nos anima. En esta extraña época, bajo el impacto de la covid y de los confinamientos y restricciones, creemos que el Adviento es más que nunca una ocasión y oportunidad para renovarla, para anunciar que es posible vivir animados (literalmente: con Vida). Es lo que le ocurrió a María y a todos los personajes que hemos elegido para dar unidad narrativa a estos encuentros, curso a curso. Cada uno lleva, como sabéis, su propio acento, que os recordamos también arriba. Es el objetivo propio del curso, que, combinado con el tiempo de Adviento, nos debería dar la clave fundamental: esperar con alegría al Salvador que nació en Belén y que ahora recordamos que también llega a nuestras vidas y a nuestro mundo. </w:t>
      </w:r>
    </w:p>
    <w:p w:rsidR="00B26064" w:rsidP="00B26064" w:rsidRDefault="00B26064" w14:paraId="7A5A009D" w14:textId="6603A85D">
      <w:pPr>
        <w:jc w:val="both"/>
        <w:rPr>
          <w:rFonts w:ascii="Arial Narrow" w:hAnsi="Arial Narrow"/>
        </w:rPr>
      </w:pPr>
    </w:p>
    <w:p w:rsidR="00E6256B" w:rsidP="00E6256B" w:rsidRDefault="00E6256B" w14:paraId="1B802B43" w14:textId="77777777">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E6256B" w:rsidTr="14B28272" w14:paraId="1E798FFD" w14:textId="77777777">
        <w:tc>
          <w:tcPr>
            <w:tcW w:w="1271" w:type="dxa"/>
            <w:shd w:val="clear" w:color="auto" w:fill="000000" w:themeFill="text1"/>
            <w:tcMar/>
          </w:tcPr>
          <w:p w:rsidRPr="00A97284" w:rsidR="00E6256B" w:rsidP="004F4666" w:rsidRDefault="00E6256B" w14:paraId="1F087997" w14:textId="77777777">
            <w:pPr>
              <w:rPr>
                <w:rFonts w:ascii="Arial Narrow" w:hAnsi="Arial Narrow"/>
                <w:b/>
                <w:bCs/>
                <w:sz w:val="24"/>
                <w:szCs w:val="24"/>
              </w:rPr>
            </w:pPr>
            <w:r w:rsidRPr="00A97284">
              <w:rPr>
                <w:rFonts w:ascii="Arial Narrow" w:hAnsi="Arial Narrow"/>
                <w:b/>
                <w:bCs/>
                <w:sz w:val="24"/>
                <w:szCs w:val="24"/>
              </w:rPr>
              <w:t>FECHA</w:t>
            </w:r>
          </w:p>
        </w:tc>
        <w:tc>
          <w:tcPr>
            <w:tcW w:w="9185" w:type="dxa"/>
            <w:gridSpan w:val="4"/>
            <w:shd w:val="clear" w:color="auto" w:fill="000000" w:themeFill="text1"/>
            <w:tcMar/>
          </w:tcPr>
          <w:p w:rsidRPr="00A97284" w:rsidR="00E6256B" w:rsidP="004F4666" w:rsidRDefault="00E6256B" w14:paraId="232D5DF0" w14:textId="3B9A2668">
            <w:pPr>
              <w:rPr>
                <w:rFonts w:ascii="Arial Narrow" w:hAnsi="Arial Narrow"/>
                <w:b/>
                <w:bCs/>
                <w:sz w:val="24"/>
                <w:szCs w:val="24"/>
              </w:rPr>
            </w:pPr>
          </w:p>
        </w:tc>
      </w:tr>
      <w:tr w:rsidR="00E6256B" w:rsidTr="14B28272" w14:paraId="1FA20E1B" w14:textId="77777777">
        <w:trPr>
          <w:trHeight w:val="384"/>
        </w:trPr>
        <w:tc>
          <w:tcPr>
            <w:tcW w:w="1271" w:type="dxa"/>
            <w:tcMar/>
          </w:tcPr>
          <w:p w:rsidRPr="00A97284" w:rsidR="00E6256B" w:rsidP="004F4666" w:rsidRDefault="00E6256B" w14:paraId="3895A18C" w14:textId="77777777">
            <w:pPr>
              <w:jc w:val="both"/>
              <w:rPr>
                <w:rFonts w:ascii="Arial Narrow" w:hAnsi="Arial Narrow"/>
                <w:b/>
                <w:bCs/>
              </w:rPr>
            </w:pPr>
          </w:p>
        </w:tc>
        <w:tc>
          <w:tcPr>
            <w:tcW w:w="2296" w:type="dxa"/>
            <w:tcMar/>
            <w:vAlign w:val="center"/>
          </w:tcPr>
          <w:p w:rsidRPr="00A97284" w:rsidR="00E6256B" w:rsidP="004F4666" w:rsidRDefault="00E6256B" w14:paraId="5F633A05" w14:textId="77777777">
            <w:pPr>
              <w:jc w:val="center"/>
              <w:rPr>
                <w:rFonts w:ascii="Arial Narrow" w:hAnsi="Arial Narrow"/>
                <w:b/>
                <w:bCs/>
                <w:sz w:val="24"/>
                <w:szCs w:val="24"/>
              </w:rPr>
            </w:pPr>
            <w:r w:rsidRPr="00A97284">
              <w:rPr>
                <w:rFonts w:ascii="Arial Narrow" w:hAnsi="Arial Narrow"/>
                <w:b/>
                <w:bCs/>
                <w:sz w:val="24"/>
                <w:szCs w:val="24"/>
              </w:rPr>
              <w:t>ORACIÓN</w:t>
            </w:r>
          </w:p>
        </w:tc>
        <w:tc>
          <w:tcPr>
            <w:tcW w:w="2296" w:type="dxa"/>
            <w:tcMar/>
            <w:vAlign w:val="center"/>
          </w:tcPr>
          <w:p w:rsidRPr="00A97284" w:rsidR="00E6256B" w:rsidP="004F4666" w:rsidRDefault="00E6256B" w14:paraId="7CB5BA90" w14:textId="77777777">
            <w:pPr>
              <w:jc w:val="center"/>
              <w:rPr>
                <w:rFonts w:ascii="Arial Narrow" w:hAnsi="Arial Narrow"/>
                <w:b/>
                <w:bCs/>
                <w:sz w:val="24"/>
                <w:szCs w:val="24"/>
              </w:rPr>
            </w:pPr>
            <w:r w:rsidRPr="00A97284">
              <w:rPr>
                <w:rFonts w:ascii="Arial Narrow" w:hAnsi="Arial Narrow"/>
                <w:b/>
                <w:bCs/>
                <w:sz w:val="24"/>
                <w:szCs w:val="24"/>
              </w:rPr>
              <w:t>ACTIVIDAD</w:t>
            </w:r>
          </w:p>
        </w:tc>
        <w:tc>
          <w:tcPr>
            <w:tcW w:w="2296" w:type="dxa"/>
            <w:tcMar/>
            <w:vAlign w:val="center"/>
          </w:tcPr>
          <w:p w:rsidRPr="00A97284" w:rsidR="00E6256B" w:rsidP="004F4666" w:rsidRDefault="00E6256B" w14:paraId="62C323F7" w14:textId="77777777">
            <w:pPr>
              <w:jc w:val="center"/>
              <w:rPr>
                <w:rFonts w:ascii="Arial Narrow" w:hAnsi="Arial Narrow"/>
                <w:b/>
                <w:bCs/>
                <w:sz w:val="24"/>
                <w:szCs w:val="24"/>
              </w:rPr>
            </w:pPr>
            <w:r w:rsidRPr="00A97284">
              <w:rPr>
                <w:rFonts w:ascii="Arial Narrow" w:hAnsi="Arial Narrow"/>
                <w:b/>
                <w:bCs/>
                <w:sz w:val="24"/>
                <w:szCs w:val="24"/>
              </w:rPr>
              <w:t>REFLEXIÓN</w:t>
            </w:r>
          </w:p>
        </w:tc>
        <w:tc>
          <w:tcPr>
            <w:tcW w:w="2297" w:type="dxa"/>
            <w:tcMar/>
            <w:vAlign w:val="center"/>
          </w:tcPr>
          <w:p w:rsidRPr="00A97284" w:rsidR="00E6256B" w:rsidP="004F4666" w:rsidRDefault="00E6256B" w14:paraId="7347AC18" w14:textId="77777777">
            <w:pPr>
              <w:jc w:val="center"/>
              <w:rPr>
                <w:rFonts w:ascii="Arial Narrow" w:hAnsi="Arial Narrow"/>
                <w:b/>
                <w:bCs/>
                <w:sz w:val="24"/>
                <w:szCs w:val="24"/>
              </w:rPr>
            </w:pPr>
            <w:r w:rsidRPr="00A97284">
              <w:rPr>
                <w:rFonts w:ascii="Arial Narrow" w:hAnsi="Arial Narrow"/>
                <w:b/>
                <w:bCs/>
                <w:sz w:val="24"/>
                <w:szCs w:val="24"/>
              </w:rPr>
              <w:t>CELEBRACIÓN</w:t>
            </w:r>
          </w:p>
        </w:tc>
      </w:tr>
      <w:tr w:rsidR="00E6256B" w:rsidTr="14B28272" w14:paraId="21E2853E" w14:textId="77777777">
        <w:tc>
          <w:tcPr>
            <w:tcW w:w="1271" w:type="dxa"/>
            <w:tcMar/>
          </w:tcPr>
          <w:p w:rsidRPr="00A97284" w:rsidR="00E6256B" w:rsidP="004F4666" w:rsidRDefault="00E6256B" w14:paraId="2703DF2D" w14:textId="77777777">
            <w:pPr>
              <w:rPr>
                <w:rFonts w:ascii="Arial Narrow" w:hAnsi="Arial Narrow"/>
                <w:b/>
                <w:bCs/>
                <w:sz w:val="24"/>
                <w:szCs w:val="24"/>
              </w:rPr>
            </w:pPr>
            <w:r w:rsidRPr="00A97284">
              <w:rPr>
                <w:rFonts w:ascii="Arial Narrow" w:hAnsi="Arial Narrow"/>
                <w:b/>
                <w:bCs/>
                <w:sz w:val="24"/>
                <w:szCs w:val="24"/>
              </w:rPr>
              <w:t>HORA</w:t>
            </w:r>
          </w:p>
        </w:tc>
        <w:tc>
          <w:tcPr>
            <w:tcW w:w="2296" w:type="dxa"/>
            <w:shd w:val="clear" w:color="auto" w:fill="auto"/>
            <w:tcMar/>
            <w:vAlign w:val="center"/>
          </w:tcPr>
          <w:p w:rsidRPr="00A97284" w:rsidR="00E6256B" w:rsidP="004F4666" w:rsidRDefault="00E6256B" w14:paraId="5A95921E" w14:textId="4718271E">
            <w:pPr>
              <w:jc w:val="center"/>
              <w:rPr>
                <w:rFonts w:ascii="Arial Narrow" w:hAnsi="Arial Narrow"/>
                <w:b/>
                <w:bCs/>
              </w:rPr>
            </w:pPr>
          </w:p>
        </w:tc>
        <w:tc>
          <w:tcPr>
            <w:tcW w:w="2296" w:type="dxa"/>
            <w:tcMar/>
            <w:vAlign w:val="center"/>
          </w:tcPr>
          <w:p w:rsidRPr="00A97284" w:rsidR="00E6256B" w:rsidP="004F4666" w:rsidRDefault="00E6256B" w14:paraId="371381C2" w14:textId="50577B0B">
            <w:pPr>
              <w:jc w:val="center"/>
              <w:rPr>
                <w:rFonts w:ascii="Arial Narrow" w:hAnsi="Arial Narrow"/>
                <w:b/>
                <w:bCs/>
              </w:rPr>
            </w:pPr>
          </w:p>
        </w:tc>
        <w:tc>
          <w:tcPr>
            <w:tcW w:w="2296" w:type="dxa"/>
            <w:tcMar/>
            <w:vAlign w:val="center"/>
          </w:tcPr>
          <w:p w:rsidRPr="00A97284" w:rsidR="00E6256B" w:rsidP="004F4666" w:rsidRDefault="00E6256B" w14:paraId="0265C8CC" w14:textId="4B45D05E">
            <w:pPr>
              <w:jc w:val="center"/>
              <w:rPr>
                <w:rFonts w:ascii="Arial Narrow" w:hAnsi="Arial Narrow"/>
                <w:b/>
                <w:bCs/>
              </w:rPr>
            </w:pPr>
          </w:p>
        </w:tc>
        <w:tc>
          <w:tcPr>
            <w:tcW w:w="2297" w:type="dxa"/>
            <w:tcMar/>
            <w:vAlign w:val="center"/>
          </w:tcPr>
          <w:p w:rsidRPr="00A97284" w:rsidR="00E6256B" w:rsidP="004F4666" w:rsidRDefault="00E6256B" w14:paraId="15D4DB01" w14:textId="2D08F257">
            <w:pPr>
              <w:jc w:val="center"/>
              <w:rPr>
                <w:rFonts w:ascii="Arial Narrow" w:hAnsi="Arial Narrow"/>
                <w:b/>
                <w:bCs/>
              </w:rPr>
            </w:pPr>
          </w:p>
        </w:tc>
      </w:tr>
      <w:tr w:rsidR="00E6256B" w:rsidTr="14B28272" w14:paraId="462E8BEE" w14:textId="77777777">
        <w:tc>
          <w:tcPr>
            <w:tcW w:w="1271" w:type="dxa"/>
            <w:tcMar/>
          </w:tcPr>
          <w:p w:rsidRPr="00A97284" w:rsidR="00E6256B" w:rsidP="004F4666" w:rsidRDefault="00E6256B" w14:paraId="0A1E57C5" w14:textId="77777777">
            <w:pPr>
              <w:rPr>
                <w:rFonts w:ascii="Arial Narrow" w:hAnsi="Arial Narrow"/>
                <w:b/>
                <w:bCs/>
                <w:sz w:val="24"/>
                <w:szCs w:val="24"/>
              </w:rPr>
            </w:pPr>
            <w:r w:rsidRPr="00A97284">
              <w:rPr>
                <w:rFonts w:ascii="Arial Narrow" w:hAnsi="Arial Narrow"/>
                <w:b/>
                <w:bCs/>
                <w:sz w:val="24"/>
                <w:szCs w:val="24"/>
              </w:rPr>
              <w:t>LUGAR</w:t>
            </w:r>
          </w:p>
        </w:tc>
        <w:tc>
          <w:tcPr>
            <w:tcW w:w="2296" w:type="dxa"/>
            <w:tcMar/>
            <w:vAlign w:val="center"/>
          </w:tcPr>
          <w:p w:rsidRPr="00A97284" w:rsidR="00E6256B" w:rsidP="004F4666" w:rsidRDefault="00E6256B" w14:paraId="4919D58A" w14:textId="77777777">
            <w:pPr>
              <w:jc w:val="center"/>
              <w:rPr>
                <w:rFonts w:ascii="Arial Narrow" w:hAnsi="Arial Narrow"/>
                <w:b/>
                <w:bCs/>
              </w:rPr>
            </w:pPr>
            <w:r w:rsidRPr="00A97284">
              <w:rPr>
                <w:rFonts w:ascii="Arial Narrow" w:hAnsi="Arial Narrow"/>
                <w:b/>
                <w:bCs/>
              </w:rPr>
              <w:t>Clase</w:t>
            </w:r>
          </w:p>
        </w:tc>
        <w:tc>
          <w:tcPr>
            <w:tcW w:w="2296" w:type="dxa"/>
            <w:tcMar/>
            <w:vAlign w:val="center"/>
          </w:tcPr>
          <w:p w:rsidRPr="00A97284" w:rsidR="00E6256B" w:rsidP="004F4666" w:rsidRDefault="00E6256B" w14:paraId="7F21F914" w14:textId="6549CD2F">
            <w:pPr>
              <w:jc w:val="center"/>
              <w:rPr>
                <w:rFonts w:ascii="Arial Narrow" w:hAnsi="Arial Narrow"/>
                <w:b/>
                <w:bCs/>
              </w:rPr>
            </w:pPr>
            <w:r w:rsidRPr="00A97284">
              <w:rPr>
                <w:rFonts w:ascii="Arial Narrow" w:hAnsi="Arial Narrow"/>
                <w:b/>
                <w:bCs/>
              </w:rPr>
              <w:t>Clase</w:t>
            </w:r>
            <w:r w:rsidR="00FE5046">
              <w:rPr>
                <w:rFonts w:ascii="Arial Narrow" w:hAnsi="Arial Narrow"/>
                <w:b/>
                <w:bCs/>
              </w:rPr>
              <w:t>/Fuera</w:t>
            </w:r>
          </w:p>
        </w:tc>
        <w:tc>
          <w:tcPr>
            <w:tcW w:w="2296" w:type="dxa"/>
            <w:tcMar/>
            <w:vAlign w:val="center"/>
          </w:tcPr>
          <w:p w:rsidRPr="00A97284" w:rsidR="00E6256B" w:rsidP="004F4666" w:rsidRDefault="00FE5046" w14:paraId="555D6E53" w14:textId="04A82342">
            <w:pPr>
              <w:jc w:val="center"/>
              <w:rPr>
                <w:rFonts w:ascii="Arial Narrow" w:hAnsi="Arial Narrow"/>
                <w:b/>
                <w:bCs/>
              </w:rPr>
            </w:pPr>
            <w:r>
              <w:rPr>
                <w:rFonts w:ascii="Arial Narrow" w:hAnsi="Arial Narrow"/>
                <w:b/>
                <w:bCs/>
              </w:rPr>
              <w:t>Clase</w:t>
            </w:r>
          </w:p>
        </w:tc>
        <w:tc>
          <w:tcPr>
            <w:tcW w:w="2297" w:type="dxa"/>
            <w:tcMar/>
            <w:vAlign w:val="center"/>
          </w:tcPr>
          <w:p w:rsidRPr="00A97284" w:rsidR="00E6256B" w:rsidP="004F4666" w:rsidRDefault="00FE5046" w14:paraId="7C5E3BF1" w14:textId="424DFBE0">
            <w:pPr>
              <w:jc w:val="center"/>
              <w:rPr>
                <w:rFonts w:ascii="Arial Narrow" w:hAnsi="Arial Narrow"/>
                <w:b/>
                <w:bCs/>
              </w:rPr>
            </w:pPr>
            <w:r>
              <w:rPr>
                <w:rFonts w:ascii="Arial Narrow" w:hAnsi="Arial Narrow"/>
                <w:b/>
                <w:bCs/>
              </w:rPr>
              <w:t>Iglesia</w:t>
            </w:r>
          </w:p>
        </w:tc>
      </w:tr>
      <w:tr w:rsidR="00E6256B" w:rsidTr="14B28272" w14:paraId="18A5CF92" w14:textId="77777777">
        <w:tc>
          <w:tcPr>
            <w:tcW w:w="1271" w:type="dxa"/>
            <w:tcMar/>
          </w:tcPr>
          <w:p w:rsidRPr="00A97284" w:rsidR="00E6256B" w:rsidP="004F4666" w:rsidRDefault="00E6256B" w14:paraId="02BAFB36" w14:textId="77777777">
            <w:pPr>
              <w:rPr>
                <w:rFonts w:ascii="Arial Narrow" w:hAnsi="Arial Narrow"/>
                <w:b/>
                <w:bCs/>
                <w:sz w:val="24"/>
                <w:szCs w:val="24"/>
              </w:rPr>
            </w:pPr>
          </w:p>
        </w:tc>
        <w:tc>
          <w:tcPr>
            <w:tcW w:w="2296" w:type="dxa"/>
            <w:tcMar/>
            <w:vAlign w:val="center"/>
          </w:tcPr>
          <w:p w:rsidRPr="00A97284" w:rsidR="00E6256B" w:rsidP="004F4666" w:rsidRDefault="003F18DB" w14:paraId="7DD85123" w14:textId="3AA7A7F0">
            <w:pPr>
              <w:jc w:val="center"/>
              <w:rPr>
                <w:rFonts w:ascii="Arial Narrow" w:hAnsi="Arial Narrow"/>
              </w:rPr>
            </w:pPr>
            <w:proofErr w:type="spellStart"/>
            <w:r>
              <w:rPr>
                <w:rFonts w:ascii="Arial Narrow" w:hAnsi="Arial Narrow"/>
              </w:rPr>
              <w:t>Bansky</w:t>
            </w:r>
            <w:proofErr w:type="spellEnd"/>
          </w:p>
        </w:tc>
        <w:tc>
          <w:tcPr>
            <w:tcW w:w="2296" w:type="dxa"/>
            <w:tcMar/>
            <w:vAlign w:val="center"/>
          </w:tcPr>
          <w:p w:rsidR="00E6256B" w:rsidP="004F4666" w:rsidRDefault="00FE5046" w14:paraId="3E3C4F17" w14:textId="77777777">
            <w:pPr>
              <w:jc w:val="center"/>
              <w:rPr>
                <w:rFonts w:ascii="Arial Narrow" w:hAnsi="Arial Narrow"/>
              </w:rPr>
            </w:pPr>
            <w:proofErr w:type="spellStart"/>
            <w:r>
              <w:rPr>
                <w:rFonts w:ascii="Arial Narrow" w:hAnsi="Arial Narrow"/>
              </w:rPr>
              <w:t>Search</w:t>
            </w:r>
            <w:proofErr w:type="spellEnd"/>
            <w:r>
              <w:rPr>
                <w:rFonts w:ascii="Arial Narrow" w:hAnsi="Arial Narrow"/>
              </w:rPr>
              <w:t xml:space="preserve"> </w:t>
            </w:r>
            <w:proofErr w:type="spellStart"/>
            <w:r>
              <w:rPr>
                <w:rFonts w:ascii="Arial Narrow" w:hAnsi="Arial Narrow"/>
              </w:rPr>
              <w:t>Stories</w:t>
            </w:r>
            <w:proofErr w:type="spellEnd"/>
          </w:p>
          <w:p w:rsidRPr="00A97284" w:rsidR="00FE5046" w:rsidP="004F4666" w:rsidRDefault="00FE5046" w14:paraId="190D9816" w14:textId="0BE82726">
            <w:pPr>
              <w:jc w:val="center"/>
              <w:rPr>
                <w:rFonts w:ascii="Arial Narrow" w:hAnsi="Arial Narrow"/>
              </w:rPr>
            </w:pPr>
            <w:r>
              <w:rPr>
                <w:rFonts w:ascii="Arial Narrow" w:hAnsi="Arial Narrow"/>
              </w:rPr>
              <w:t xml:space="preserve">Búsquedas </w:t>
            </w:r>
          </w:p>
        </w:tc>
        <w:tc>
          <w:tcPr>
            <w:tcW w:w="2296" w:type="dxa"/>
            <w:tcMar/>
            <w:vAlign w:val="center"/>
          </w:tcPr>
          <w:p w:rsidR="00E6256B" w:rsidP="004F4666" w:rsidRDefault="00E6256B" w14:paraId="399031C6" w14:textId="77777777">
            <w:pPr>
              <w:jc w:val="center"/>
              <w:rPr>
                <w:rFonts w:ascii="Arial Narrow" w:hAnsi="Arial Narrow"/>
              </w:rPr>
            </w:pPr>
            <w:r>
              <w:rPr>
                <w:rFonts w:ascii="Arial Narrow" w:hAnsi="Arial Narrow"/>
              </w:rPr>
              <w:t xml:space="preserve">Esperanza </w:t>
            </w:r>
          </w:p>
          <w:p w:rsidRPr="00A97284" w:rsidR="00E6256B" w:rsidP="004F4666" w:rsidRDefault="00FE5046" w14:paraId="6BD25218" w14:textId="603D701D">
            <w:pPr>
              <w:jc w:val="center"/>
              <w:rPr>
                <w:rFonts w:ascii="Arial Narrow" w:hAnsi="Arial Narrow"/>
              </w:rPr>
            </w:pPr>
            <w:r>
              <w:rPr>
                <w:rFonts w:ascii="Arial Narrow" w:hAnsi="Arial Narrow"/>
              </w:rPr>
              <w:t>que busco</w:t>
            </w:r>
          </w:p>
        </w:tc>
        <w:tc>
          <w:tcPr>
            <w:tcW w:w="2297" w:type="dxa"/>
            <w:tcMar/>
            <w:vAlign w:val="center"/>
          </w:tcPr>
          <w:p w:rsidRPr="00A97284" w:rsidR="00E6256B" w:rsidP="004F4666" w:rsidRDefault="00FE5046" w14:paraId="7E94419B" w14:textId="7564A436">
            <w:pPr>
              <w:jc w:val="center"/>
              <w:rPr>
                <w:rFonts w:ascii="Arial Narrow" w:hAnsi="Arial Narrow"/>
              </w:rPr>
            </w:pPr>
            <w:r>
              <w:rPr>
                <w:rFonts w:ascii="Arial Narrow" w:hAnsi="Arial Narrow"/>
              </w:rPr>
              <w:t>Joven Rico</w:t>
            </w:r>
          </w:p>
        </w:tc>
      </w:tr>
      <w:tr w:rsidR="00E6256B" w:rsidTr="14B28272" w14:paraId="5A515C3D" w14:textId="77777777">
        <w:tc>
          <w:tcPr>
            <w:tcW w:w="1271" w:type="dxa"/>
            <w:tcMar/>
          </w:tcPr>
          <w:p w:rsidRPr="00A97284" w:rsidR="00E6256B" w:rsidP="004F4666" w:rsidRDefault="00E6256B" w14:paraId="2C18DC0C" w14:textId="77777777">
            <w:pPr>
              <w:rPr>
                <w:rFonts w:ascii="Arial Narrow" w:hAnsi="Arial Narrow"/>
                <w:b/>
                <w:bCs/>
                <w:sz w:val="24"/>
                <w:szCs w:val="24"/>
              </w:rPr>
            </w:pPr>
            <w:r w:rsidRPr="00A97284">
              <w:rPr>
                <w:rFonts w:ascii="Arial Narrow" w:hAnsi="Arial Narrow"/>
                <w:b/>
                <w:bCs/>
                <w:sz w:val="24"/>
                <w:szCs w:val="24"/>
              </w:rPr>
              <w:t>MATERIAL</w:t>
            </w:r>
          </w:p>
        </w:tc>
        <w:tc>
          <w:tcPr>
            <w:tcW w:w="2296" w:type="dxa"/>
            <w:tcMar/>
          </w:tcPr>
          <w:p w:rsidRPr="00A97284" w:rsidR="00E6256B" w:rsidP="004F4666" w:rsidRDefault="00E6256B" w14:paraId="376EFD8F" w14:textId="77777777">
            <w:pPr>
              <w:jc w:val="center"/>
              <w:rPr>
                <w:rFonts w:ascii="Arial Narrow" w:hAnsi="Arial Narrow"/>
              </w:rPr>
            </w:pPr>
            <w:r w:rsidRPr="00A97284">
              <w:rPr>
                <w:rFonts w:ascii="Arial Narrow" w:hAnsi="Arial Narrow"/>
              </w:rPr>
              <w:t>Guion de la oración</w:t>
            </w:r>
          </w:p>
        </w:tc>
        <w:tc>
          <w:tcPr>
            <w:tcW w:w="2296" w:type="dxa"/>
            <w:tcMar/>
          </w:tcPr>
          <w:p w:rsidR="00E6256B" w:rsidP="004F4666" w:rsidRDefault="00FE5046" w14:paraId="7981E5F7" w14:textId="77777777">
            <w:pPr>
              <w:jc w:val="center"/>
              <w:rPr>
                <w:rFonts w:ascii="Arial Narrow" w:hAnsi="Arial Narrow"/>
              </w:rPr>
            </w:pPr>
            <w:r>
              <w:rPr>
                <w:rFonts w:ascii="Arial Narrow" w:hAnsi="Arial Narrow"/>
              </w:rPr>
              <w:t>Cartas juego</w:t>
            </w:r>
          </w:p>
          <w:p w:rsidRPr="00A97284" w:rsidR="00FE5046" w:rsidP="004F4666" w:rsidRDefault="00FE5046" w14:paraId="380218BD" w14:textId="0A7B239E">
            <w:pPr>
              <w:jc w:val="center"/>
              <w:rPr>
                <w:rFonts w:ascii="Arial Narrow" w:hAnsi="Arial Narrow"/>
              </w:rPr>
            </w:pPr>
            <w:r>
              <w:rPr>
                <w:rFonts w:ascii="Arial Narrow" w:hAnsi="Arial Narrow"/>
              </w:rPr>
              <w:t>Cuestionario final</w:t>
            </w:r>
          </w:p>
        </w:tc>
        <w:tc>
          <w:tcPr>
            <w:tcW w:w="2296" w:type="dxa"/>
            <w:tcMar/>
          </w:tcPr>
          <w:p w:rsidRPr="00A97284" w:rsidR="00E6256B" w:rsidP="004F4666" w:rsidRDefault="00E6256B" w14:paraId="437BD092" w14:textId="77777777">
            <w:pPr>
              <w:jc w:val="center"/>
              <w:rPr>
                <w:rFonts w:ascii="Arial Narrow" w:hAnsi="Arial Narrow"/>
              </w:rPr>
            </w:pPr>
            <w:r w:rsidRPr="00A97284">
              <w:rPr>
                <w:rFonts w:ascii="Arial Narrow" w:hAnsi="Arial Narrow"/>
              </w:rPr>
              <w:t>Documento</w:t>
            </w:r>
          </w:p>
          <w:p w:rsidRPr="00A97284" w:rsidR="00E6256B" w:rsidP="004F4666" w:rsidRDefault="00E6256B" w14:paraId="7FFD3692" w14:textId="77777777">
            <w:pPr>
              <w:jc w:val="center"/>
              <w:rPr>
                <w:rFonts w:ascii="Arial Narrow" w:hAnsi="Arial Narrow"/>
              </w:rPr>
            </w:pPr>
          </w:p>
        </w:tc>
        <w:tc>
          <w:tcPr>
            <w:tcW w:w="2297" w:type="dxa"/>
            <w:tcMar/>
          </w:tcPr>
          <w:p w:rsidRPr="00A97284" w:rsidR="00E6256B" w:rsidP="004F4666" w:rsidRDefault="00E6256B" w14:paraId="30236E75" w14:textId="77777777">
            <w:pPr>
              <w:jc w:val="center"/>
              <w:rPr>
                <w:rFonts w:ascii="Arial Narrow" w:hAnsi="Arial Narrow"/>
              </w:rPr>
            </w:pPr>
            <w:r w:rsidRPr="00A97284">
              <w:rPr>
                <w:rFonts w:ascii="Arial Narrow" w:hAnsi="Arial Narrow"/>
              </w:rPr>
              <w:t>Guion de la celebración</w:t>
            </w:r>
          </w:p>
        </w:tc>
      </w:tr>
    </w:tbl>
    <w:p w:rsidR="00B26064" w:rsidP="00B26064" w:rsidRDefault="00B26064" w14:paraId="7ED1576F" w14:textId="77777777">
      <w:pPr>
        <w:jc w:val="both"/>
        <w:rPr>
          <w:rFonts w:ascii="Arial Narrow" w:hAnsi="Arial Narrow"/>
        </w:rPr>
      </w:pPr>
    </w:p>
    <w:p w:rsidRPr="0083506D" w:rsidR="00B26064" w:rsidP="00B26064" w:rsidRDefault="00B26064" w14:paraId="401432F6" w14:textId="77777777">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Pr="0083506D" w:rsidR="00AA5725" w:rsidTr="4BEDA2B4" w14:paraId="7C6D8E6D" w14:textId="77777777">
        <w:tc>
          <w:tcPr>
            <w:tcW w:w="10490" w:type="dxa"/>
            <w:gridSpan w:val="2"/>
            <w:shd w:val="clear" w:color="auto" w:fill="auto"/>
            <w:tcMar/>
          </w:tcPr>
          <w:p w:rsidRPr="00750D35" w:rsidR="00AA5725" w:rsidP="00C96588" w:rsidRDefault="00AA5725" w14:paraId="651BF407" w14:textId="77777777">
            <w:pPr>
              <w:jc w:val="center"/>
              <w:rPr>
                <w:rFonts w:ascii="Arial Narrow" w:hAnsi="Arial Narrow"/>
                <w:b/>
                <w:bCs/>
                <w:sz w:val="28"/>
                <w:szCs w:val="28"/>
              </w:rPr>
            </w:pPr>
            <w:r w:rsidRPr="001E6B33">
              <w:rPr>
                <w:rFonts w:ascii="Arial Narrow" w:hAnsi="Arial Narrow"/>
                <w:b/>
                <w:bCs/>
                <w:sz w:val="48"/>
                <w:szCs w:val="48"/>
              </w:rPr>
              <w:t>DESARROLLO</w:t>
            </w:r>
          </w:p>
        </w:tc>
      </w:tr>
      <w:tr w:rsidRPr="0083506D" w:rsidR="00B26064" w:rsidTr="4BEDA2B4" w14:paraId="369326AE" w14:textId="77777777">
        <w:tc>
          <w:tcPr>
            <w:tcW w:w="1843" w:type="dxa"/>
            <w:vMerge w:val="restart"/>
            <w:shd w:val="clear" w:color="auto" w:fill="auto"/>
            <w:tcMar/>
          </w:tcPr>
          <w:p w:rsidR="00B26064" w:rsidP="00C96588" w:rsidRDefault="00B26064" w14:paraId="11FDDC4B" w14:textId="77777777">
            <w:pPr>
              <w:jc w:val="center"/>
              <w:rPr>
                <w:rFonts w:ascii="Arial Narrow" w:hAnsi="Arial Narrow"/>
                <w:b/>
                <w:bCs/>
              </w:rPr>
            </w:pPr>
          </w:p>
          <w:p w:rsidRPr="0083506D" w:rsidR="00B26064" w:rsidP="00C96588" w:rsidRDefault="00B26064" w14:paraId="52F8E3EA" w14:textId="77777777">
            <w:pPr>
              <w:jc w:val="center"/>
              <w:rPr>
                <w:rFonts w:ascii="Arial Narrow" w:hAnsi="Arial Narrow"/>
                <w:b/>
                <w:bCs/>
              </w:rPr>
            </w:pPr>
            <w:r w:rsidRPr="0083506D">
              <w:rPr>
                <w:rFonts w:ascii="Arial Narrow" w:hAnsi="Arial Narrow"/>
                <w:b/>
                <w:bCs/>
              </w:rPr>
              <w:t>ORACIÓN</w:t>
            </w:r>
          </w:p>
          <w:p w:rsidRPr="0083506D" w:rsidR="00B26064" w:rsidP="00C96588" w:rsidRDefault="00B26064" w14:paraId="314C6A77" w14:textId="40C86EE3">
            <w:pPr>
              <w:jc w:val="center"/>
              <w:rPr>
                <w:rFonts w:ascii="Arial Narrow" w:hAnsi="Arial Narrow"/>
              </w:rPr>
            </w:pPr>
          </w:p>
        </w:tc>
        <w:tc>
          <w:tcPr>
            <w:tcW w:w="8647" w:type="dxa"/>
            <w:shd w:val="clear" w:color="auto" w:fill="auto"/>
            <w:tcMar/>
          </w:tcPr>
          <w:p w:rsidR="008A5F6B" w:rsidP="008A5F6B" w:rsidRDefault="008A5F6B" w14:paraId="6A018031" w14:textId="77777777">
            <w:pPr>
              <w:jc w:val="both"/>
              <w:rPr>
                <w:rFonts w:ascii="Arial Narrow" w:hAnsi="Arial Narrow"/>
              </w:rPr>
            </w:pPr>
          </w:p>
          <w:p w:rsidR="008A5F6B" w:rsidP="008A5F6B" w:rsidRDefault="008A5F6B" w14:paraId="29D04DDE" w14:textId="1B2EB5CF">
            <w:pPr>
              <w:jc w:val="both"/>
              <w:rPr>
                <w:rFonts w:ascii="Arial Narrow" w:hAnsi="Arial Narrow"/>
              </w:rPr>
            </w:pPr>
            <w:r>
              <w:rPr>
                <w:rFonts w:ascii="Arial Narrow" w:hAnsi="Arial Narrow"/>
              </w:rPr>
              <w:t xml:space="preserve">Comenzamos con un momento de tranquilidad, para abrir el corazón, para situarnos en una actividad diferente. La oración es diálogo que se va gestando y creando, como María nos refleja en el Adviento. Un diálogo que parte de la persona y que encuentra eco en Dios. Un diálogo que parte de Dios y encuentra eco en la persona. Este momento lo vivimos así. Creando un clima especial, motivando ese silencio imprescindible y nuestra disposición. </w:t>
            </w:r>
          </w:p>
          <w:p w:rsidR="008A5F6B" w:rsidP="008A5F6B" w:rsidRDefault="008A5F6B" w14:paraId="37480A4D" w14:textId="77777777">
            <w:pPr>
              <w:jc w:val="both"/>
              <w:rPr>
                <w:rFonts w:ascii="Arial Narrow" w:hAnsi="Arial Narrow"/>
              </w:rPr>
            </w:pPr>
          </w:p>
          <w:p w:rsidR="008A5F6B" w:rsidP="008A5F6B" w:rsidRDefault="008A5F6B" w14:paraId="61BFFED7" w14:textId="77777777">
            <w:pPr>
              <w:jc w:val="both"/>
              <w:rPr>
                <w:rFonts w:ascii="Arial Narrow" w:hAnsi="Arial Narrow"/>
              </w:rPr>
            </w:pPr>
            <w:r>
              <w:rPr>
                <w:rFonts w:ascii="Arial Narrow" w:hAnsi="Arial Narrow"/>
              </w:rPr>
              <w:t xml:space="preserve">Usamos dos recursos en dos momentos que vayan educando y refinando nuestra sensibilidad. </w:t>
            </w:r>
          </w:p>
          <w:p w:rsidR="008A5F6B" w:rsidP="00A060C4" w:rsidRDefault="008A5F6B" w14:paraId="307F355B" w14:textId="37C9DA83">
            <w:pPr>
              <w:pStyle w:val="Prrafodelista"/>
              <w:numPr>
                <w:ilvl w:val="0"/>
                <w:numId w:val="53"/>
              </w:numPr>
              <w:jc w:val="both"/>
              <w:rPr>
                <w:rFonts w:ascii="Arial Narrow" w:hAnsi="Arial Narrow"/>
              </w:rPr>
            </w:pPr>
            <w:r>
              <w:rPr>
                <w:rFonts w:ascii="Arial Narrow" w:hAnsi="Arial Narrow"/>
              </w:rPr>
              <w:t xml:space="preserve">Primero, contemplar una imagen sugerente y abierta. </w:t>
            </w:r>
            <w:r w:rsidRPr="00A060C4" w:rsidR="00E25E5B">
              <w:rPr>
                <w:rFonts w:ascii="Arial Narrow" w:hAnsi="Arial Narrow"/>
              </w:rPr>
              <w:t>Banksy. Niña y globo. Lo que sugiere la imagen, lo que nada más verla sugiere. El rostro de la niña. El color del hinchable con forma de corazón. El aire que sopla, sin que se vea, y que se lleva tanto el globo como el pelo de la niña.</w:t>
            </w:r>
            <w:r w:rsidRPr="00A060C4" w:rsidR="00C92982">
              <w:rPr>
                <w:rFonts w:ascii="Arial Narrow" w:hAnsi="Arial Narrow"/>
              </w:rPr>
              <w:t xml:space="preserve"> Comenzó siendo un artista callejero. Que pensaba en su casa, diseñaba en su casa y plasmaba su pensamiento para otros en la calle, a la vista de todos y en lugares públicos escogidos. Aquí hay una escalera. ¿Realmente estamos subiendo?</w:t>
            </w:r>
          </w:p>
          <w:p w:rsidRPr="00A060C4" w:rsidR="00A060C4" w:rsidP="00A060C4" w:rsidRDefault="00A060C4" w14:paraId="41F062C1" w14:textId="0394B283">
            <w:pPr>
              <w:pStyle w:val="Prrafodelista"/>
              <w:numPr>
                <w:ilvl w:val="0"/>
                <w:numId w:val="53"/>
              </w:numPr>
              <w:jc w:val="both"/>
              <w:rPr>
                <w:rFonts w:ascii="Arial Narrow" w:hAnsi="Arial Narrow"/>
              </w:rPr>
            </w:pPr>
            <w:r w:rsidRPr="4BEDA2B4" w:rsidR="00A060C4">
              <w:rPr>
                <w:rFonts w:ascii="Arial Narrow" w:hAnsi="Arial Narrow"/>
              </w:rPr>
              <w:t xml:space="preserve">Segundo: rezar juntos o alguien en nombre de </w:t>
            </w:r>
            <w:r w:rsidRPr="4BEDA2B4" w:rsidR="00A060C4">
              <w:rPr>
                <w:rFonts w:ascii="Arial Narrow" w:hAnsi="Arial Narrow"/>
              </w:rPr>
              <w:t>todos</w:t>
            </w:r>
            <w:r w:rsidRPr="4BEDA2B4" w:rsidR="317742E1">
              <w:rPr>
                <w:rFonts w:ascii="Arial Narrow" w:hAnsi="Arial Narrow"/>
              </w:rPr>
              <w:t>,</w:t>
            </w:r>
            <w:r w:rsidRPr="4BEDA2B4" w:rsidR="00A060C4">
              <w:rPr>
                <w:rFonts w:ascii="Arial Narrow" w:hAnsi="Arial Narrow"/>
              </w:rPr>
              <w:t xml:space="preserve"> la oración</w:t>
            </w:r>
            <w:r w:rsidRPr="4BEDA2B4" w:rsidR="00A060C4">
              <w:rPr>
                <w:rFonts w:ascii="Arial Narrow" w:hAnsi="Arial Narrow"/>
              </w:rPr>
              <w:t>.</w:t>
            </w:r>
          </w:p>
          <w:p w:rsidRPr="0083506D" w:rsidR="00B26064" w:rsidP="00C96588" w:rsidRDefault="00B26064" w14:paraId="5B9D24A1" w14:textId="67650727">
            <w:pPr>
              <w:jc w:val="both"/>
              <w:rPr>
                <w:rFonts w:ascii="Arial Narrow" w:hAnsi="Arial Narrow"/>
              </w:rPr>
            </w:pPr>
          </w:p>
        </w:tc>
      </w:tr>
      <w:tr w:rsidRPr="0083506D" w:rsidR="00B26064" w:rsidTr="4BEDA2B4" w14:paraId="17D83834" w14:textId="77777777">
        <w:tc>
          <w:tcPr>
            <w:tcW w:w="1843" w:type="dxa"/>
            <w:vMerge/>
            <w:tcMar/>
          </w:tcPr>
          <w:p w:rsidR="00B26064" w:rsidP="00C96588" w:rsidRDefault="00B26064" w14:paraId="463FB428" w14:textId="77777777">
            <w:pPr>
              <w:jc w:val="center"/>
              <w:rPr>
                <w:rFonts w:ascii="Arial Narrow" w:hAnsi="Arial Narrow"/>
                <w:b/>
                <w:bCs/>
              </w:rPr>
            </w:pPr>
          </w:p>
        </w:tc>
        <w:tc>
          <w:tcPr>
            <w:tcW w:w="8647" w:type="dxa"/>
            <w:shd w:val="clear" w:color="auto" w:fill="auto"/>
            <w:tcMar/>
          </w:tcPr>
          <w:p w:rsidR="00B26064" w:rsidP="00C96588" w:rsidRDefault="00B26064" w14:paraId="14EF3F4C" w14:textId="77777777">
            <w:pPr>
              <w:jc w:val="both"/>
              <w:rPr>
                <w:rFonts w:ascii="Arial Narrow" w:hAnsi="Arial Narrow"/>
                <w:b/>
                <w:bCs/>
              </w:rPr>
            </w:pPr>
            <w:r w:rsidRPr="00750D35">
              <w:rPr>
                <w:rFonts w:ascii="Arial Narrow" w:hAnsi="Arial Narrow"/>
                <w:b/>
                <w:bCs/>
              </w:rPr>
              <w:t xml:space="preserve">Comentarios: </w:t>
            </w:r>
          </w:p>
          <w:p w:rsidR="00B26064" w:rsidP="00C96588" w:rsidRDefault="00B26064" w14:paraId="395BF524" w14:textId="77777777">
            <w:pPr>
              <w:jc w:val="both"/>
              <w:rPr>
                <w:rFonts w:ascii="Arial Narrow" w:hAnsi="Arial Narrow"/>
              </w:rPr>
            </w:pPr>
          </w:p>
        </w:tc>
      </w:tr>
      <w:tr w:rsidRPr="0083506D" w:rsidR="00B26064" w:rsidTr="4BEDA2B4" w14:paraId="3B14CA33" w14:textId="77777777">
        <w:trPr>
          <w:trHeight w:val="630"/>
        </w:trPr>
        <w:tc>
          <w:tcPr>
            <w:tcW w:w="1843" w:type="dxa"/>
            <w:vMerge w:val="restart"/>
            <w:shd w:val="clear" w:color="auto" w:fill="auto"/>
            <w:tcMar/>
          </w:tcPr>
          <w:p w:rsidR="00B26064" w:rsidP="00C96588" w:rsidRDefault="00B26064" w14:paraId="5CF0D95D" w14:textId="77777777">
            <w:pPr>
              <w:jc w:val="center"/>
              <w:rPr>
                <w:rFonts w:ascii="Arial Narrow" w:hAnsi="Arial Narrow"/>
                <w:b/>
                <w:bCs/>
              </w:rPr>
            </w:pPr>
          </w:p>
          <w:p w:rsidRPr="0083506D" w:rsidR="00B26064" w:rsidP="00C96588" w:rsidRDefault="00B26064" w14:paraId="1ECFA0A6" w14:textId="77777777">
            <w:pPr>
              <w:jc w:val="center"/>
              <w:rPr>
                <w:rFonts w:ascii="Arial Narrow" w:hAnsi="Arial Narrow"/>
                <w:b/>
                <w:bCs/>
              </w:rPr>
            </w:pPr>
            <w:r w:rsidRPr="0083506D">
              <w:rPr>
                <w:rFonts w:ascii="Arial Narrow" w:hAnsi="Arial Narrow"/>
                <w:b/>
                <w:bCs/>
              </w:rPr>
              <w:t>ACTIVIDAD</w:t>
            </w:r>
          </w:p>
          <w:p w:rsidRPr="0083506D" w:rsidR="00B26064" w:rsidP="00C96588" w:rsidRDefault="00B26064" w14:paraId="1E52CE4F" w14:textId="18B05C0F">
            <w:pPr>
              <w:jc w:val="center"/>
              <w:rPr>
                <w:rFonts w:ascii="Arial Narrow" w:hAnsi="Arial Narrow"/>
              </w:rPr>
            </w:pPr>
          </w:p>
        </w:tc>
        <w:tc>
          <w:tcPr>
            <w:tcW w:w="8647" w:type="dxa"/>
            <w:shd w:val="clear" w:color="auto" w:fill="auto"/>
            <w:tcMar/>
          </w:tcPr>
          <w:p w:rsidR="00456004" w:rsidP="00C96588" w:rsidRDefault="00456004" w14:paraId="0950EEDF" w14:textId="77777777">
            <w:pPr>
              <w:jc w:val="both"/>
              <w:rPr>
                <w:rFonts w:ascii="Arial Narrow" w:hAnsi="Arial Narrow"/>
              </w:rPr>
            </w:pPr>
          </w:p>
          <w:p w:rsidR="00B26064" w:rsidP="00C96588" w:rsidRDefault="00456004" w14:paraId="1C36A712" w14:textId="16D0092F">
            <w:pPr>
              <w:jc w:val="both"/>
              <w:rPr>
                <w:rFonts w:ascii="Arial Narrow" w:hAnsi="Arial Narrow"/>
              </w:rPr>
            </w:pPr>
            <w:r>
              <w:rPr>
                <w:rFonts w:ascii="Arial Narrow" w:hAnsi="Arial Narrow"/>
              </w:rPr>
              <w:t xml:space="preserve">Hacemos grupos de clase para jugar a BLACK </w:t>
            </w:r>
            <w:r w:rsidR="00D46EDB">
              <w:rPr>
                <w:rFonts w:ascii="Arial Narrow" w:hAnsi="Arial Narrow"/>
              </w:rPr>
              <w:t>STORIES</w:t>
            </w:r>
            <w:r>
              <w:rPr>
                <w:rFonts w:ascii="Arial Narrow" w:hAnsi="Arial Narrow"/>
              </w:rPr>
              <w:t xml:space="preserve"> adaptado a las búsquedas cotidianas</w:t>
            </w:r>
            <w:r w:rsidR="005A1EDC">
              <w:rPr>
                <w:rFonts w:ascii="Arial Narrow" w:hAnsi="Arial Narrow"/>
              </w:rPr>
              <w:t>: SEARCH STORIES</w:t>
            </w:r>
            <w:r>
              <w:rPr>
                <w:rFonts w:ascii="Arial Narrow" w:hAnsi="Arial Narrow"/>
              </w:rPr>
              <w:t xml:space="preserve">. El juego es muy sencillo. Hay una serie de cartas que nadie puede ver, salvo el narrador, que es por turnos y va cambiado. El narrador cuenta la parte de la carta que se puede leer. Los demás tienen que hacer preguntas para encontrar el final de la historia. Si hacemos cinco grupos, podemos hacer diez cartas para que todos puedan participar dos veces. </w:t>
            </w:r>
          </w:p>
          <w:p w:rsidR="00456004" w:rsidP="00C96588" w:rsidRDefault="00456004" w14:paraId="51681ED9" w14:textId="77777777">
            <w:pPr>
              <w:jc w:val="both"/>
              <w:rPr>
                <w:rFonts w:ascii="Arial Narrow" w:hAnsi="Arial Narrow"/>
              </w:rPr>
            </w:pPr>
          </w:p>
          <w:p w:rsidR="00456004" w:rsidP="00C96588" w:rsidRDefault="00456004" w14:paraId="52AD21A8" w14:textId="262F002F">
            <w:pPr>
              <w:jc w:val="both"/>
              <w:rPr>
                <w:rFonts w:ascii="Arial Narrow" w:hAnsi="Arial Narrow"/>
              </w:rPr>
            </w:pPr>
            <w:r>
              <w:rPr>
                <w:rFonts w:ascii="Arial Narrow" w:hAnsi="Arial Narrow"/>
              </w:rPr>
              <w:t xml:space="preserve">Al final de las rondas, cuando el profesor considere. Se para el juego y entrega a cada equipo una ficha de análisis del juego con varias preguntas: sobre lo que buscaban, sobre la carta que más les ha gustado, la que más les ha costado, sobre la historia que más se parece a ellos. </w:t>
            </w:r>
            <w:r w:rsidR="004330C3">
              <w:rPr>
                <w:rFonts w:ascii="Arial Narrow" w:hAnsi="Arial Narrow"/>
              </w:rPr>
              <w:t>Y una última pregunta: ¿Qué tienen con común las historias de las cartas?</w:t>
            </w:r>
          </w:p>
          <w:p w:rsidR="00456004" w:rsidP="00C96588" w:rsidRDefault="00456004" w14:paraId="79D7AC08" w14:textId="77777777">
            <w:pPr>
              <w:jc w:val="both"/>
              <w:rPr>
                <w:rFonts w:ascii="Arial Narrow" w:hAnsi="Arial Narrow"/>
              </w:rPr>
            </w:pPr>
          </w:p>
          <w:p w:rsidR="004330C3" w:rsidP="00C96588" w:rsidRDefault="00456004" w14:paraId="12D27A90" w14:textId="77777777">
            <w:pPr>
              <w:jc w:val="both"/>
              <w:rPr>
                <w:rFonts w:ascii="Arial Narrow" w:hAnsi="Arial Narrow"/>
              </w:rPr>
            </w:pPr>
            <w:r>
              <w:rPr>
                <w:rFonts w:ascii="Arial Narrow" w:hAnsi="Arial Narrow"/>
              </w:rPr>
              <w:t xml:space="preserve">Las cartas reflejarán el rechazo de lo bueno que les ocurre en la vida por miedo, por pasión, por codicia, por aquello que llevan dentro y les quita la esperanza de que sea posible lo que sienten que es posible. </w:t>
            </w:r>
          </w:p>
          <w:p w:rsidR="004330C3" w:rsidP="00C96588" w:rsidRDefault="004330C3" w14:paraId="3FB31E16" w14:textId="77777777">
            <w:pPr>
              <w:jc w:val="both"/>
              <w:rPr>
                <w:rFonts w:ascii="Arial Narrow" w:hAnsi="Arial Narrow"/>
              </w:rPr>
            </w:pPr>
          </w:p>
          <w:p w:rsidR="00456004" w:rsidP="00C96588" w:rsidRDefault="004330C3" w14:paraId="1C6C9B46" w14:textId="363DE9AA">
            <w:pPr>
              <w:jc w:val="both"/>
              <w:rPr>
                <w:rFonts w:ascii="Arial Narrow" w:hAnsi="Arial Narrow"/>
              </w:rPr>
            </w:pPr>
            <w:r>
              <w:rPr>
                <w:rFonts w:ascii="Arial Narrow" w:hAnsi="Arial Narrow"/>
              </w:rPr>
              <w:t xml:space="preserve">El encargado de cada grupo comparte con los demás lo que piensa que es común a todas las historias. </w:t>
            </w:r>
            <w:r w:rsidR="00456004">
              <w:rPr>
                <w:rFonts w:ascii="Arial Narrow" w:hAnsi="Arial Narrow"/>
              </w:rPr>
              <w:t xml:space="preserve"> </w:t>
            </w:r>
          </w:p>
          <w:p w:rsidRPr="003E5773" w:rsidR="00456004" w:rsidP="00C96588" w:rsidRDefault="00456004" w14:paraId="69C1638B" w14:textId="55F112D7">
            <w:pPr>
              <w:jc w:val="both"/>
              <w:rPr>
                <w:rFonts w:ascii="Arial Narrow" w:hAnsi="Arial Narrow"/>
              </w:rPr>
            </w:pPr>
          </w:p>
        </w:tc>
      </w:tr>
      <w:tr w:rsidRPr="0083506D" w:rsidR="00B26064" w:rsidTr="4BEDA2B4" w14:paraId="4D92CD74" w14:textId="77777777">
        <w:trPr>
          <w:trHeight w:val="70"/>
        </w:trPr>
        <w:tc>
          <w:tcPr>
            <w:tcW w:w="1843" w:type="dxa"/>
            <w:vMerge/>
            <w:tcMar/>
          </w:tcPr>
          <w:p w:rsidR="00B26064" w:rsidP="00C96588" w:rsidRDefault="00B26064" w14:paraId="279DE64A" w14:textId="77777777">
            <w:pPr>
              <w:jc w:val="center"/>
              <w:rPr>
                <w:rFonts w:ascii="Arial Narrow" w:hAnsi="Arial Narrow"/>
                <w:b/>
                <w:bCs/>
              </w:rPr>
            </w:pPr>
          </w:p>
        </w:tc>
        <w:tc>
          <w:tcPr>
            <w:tcW w:w="8647" w:type="dxa"/>
            <w:shd w:val="clear" w:color="auto" w:fill="auto"/>
            <w:tcMar/>
          </w:tcPr>
          <w:p w:rsidR="00B26064" w:rsidP="00C96588" w:rsidRDefault="00B26064" w14:paraId="6F985D9A" w14:textId="77777777">
            <w:pPr>
              <w:jc w:val="both"/>
              <w:rPr>
                <w:rFonts w:ascii="Arial Narrow" w:hAnsi="Arial Narrow"/>
                <w:b/>
                <w:bCs/>
              </w:rPr>
            </w:pPr>
            <w:r w:rsidRPr="00750D35">
              <w:rPr>
                <w:rFonts w:ascii="Arial Narrow" w:hAnsi="Arial Narrow"/>
                <w:b/>
                <w:bCs/>
              </w:rPr>
              <w:t xml:space="preserve">Comentarios: </w:t>
            </w:r>
          </w:p>
          <w:p w:rsidRPr="00750D35" w:rsidR="00B26064" w:rsidP="00C96588" w:rsidRDefault="00B26064" w14:paraId="434BCA0B" w14:textId="77777777">
            <w:pPr>
              <w:jc w:val="both"/>
              <w:rPr>
                <w:rFonts w:ascii="Arial Narrow" w:hAnsi="Arial Narrow"/>
              </w:rPr>
            </w:pPr>
          </w:p>
        </w:tc>
      </w:tr>
      <w:tr w:rsidRPr="0083506D" w:rsidR="00B26064" w:rsidTr="4BEDA2B4" w14:paraId="30AC12DF" w14:textId="77777777">
        <w:trPr>
          <w:trHeight w:val="1388"/>
        </w:trPr>
        <w:tc>
          <w:tcPr>
            <w:tcW w:w="1843" w:type="dxa"/>
            <w:vMerge w:val="restart"/>
            <w:shd w:val="clear" w:color="auto" w:fill="auto"/>
            <w:tcMar/>
          </w:tcPr>
          <w:p w:rsidR="00B26064" w:rsidP="00C96588" w:rsidRDefault="00B26064" w14:paraId="13E0C398" w14:textId="77777777">
            <w:pPr>
              <w:jc w:val="center"/>
              <w:rPr>
                <w:rFonts w:ascii="Arial Narrow" w:hAnsi="Arial Narrow"/>
                <w:b/>
                <w:bCs/>
              </w:rPr>
            </w:pPr>
          </w:p>
          <w:p w:rsidRPr="0083506D" w:rsidR="00B26064" w:rsidP="00C96588" w:rsidRDefault="00B26064" w14:paraId="30BC59A3" w14:textId="77777777">
            <w:pPr>
              <w:jc w:val="center"/>
              <w:rPr>
                <w:rFonts w:ascii="Arial Narrow" w:hAnsi="Arial Narrow"/>
                <w:b/>
                <w:bCs/>
              </w:rPr>
            </w:pPr>
            <w:r w:rsidRPr="0083506D">
              <w:rPr>
                <w:rFonts w:ascii="Arial Narrow" w:hAnsi="Arial Narrow"/>
                <w:b/>
                <w:bCs/>
              </w:rPr>
              <w:t>REFLEXIÓN</w:t>
            </w:r>
          </w:p>
          <w:p w:rsidRPr="0083506D" w:rsidR="00B26064" w:rsidP="00C96588" w:rsidRDefault="00B26064" w14:paraId="38F6F40B" w14:textId="77777777">
            <w:pPr>
              <w:jc w:val="center"/>
              <w:rPr>
                <w:rFonts w:ascii="Arial Narrow" w:hAnsi="Arial Narrow"/>
              </w:rPr>
            </w:pPr>
          </w:p>
          <w:p w:rsidRPr="0083506D" w:rsidR="00B26064" w:rsidP="00C96588" w:rsidRDefault="00B26064" w14:paraId="74FD1991" w14:textId="77777777">
            <w:pPr>
              <w:jc w:val="center"/>
              <w:rPr>
                <w:rFonts w:ascii="Arial Narrow" w:hAnsi="Arial Narrow"/>
                <w:b/>
                <w:bCs/>
              </w:rPr>
            </w:pPr>
            <w:r w:rsidRPr="0083506D">
              <w:rPr>
                <w:rFonts w:ascii="Arial Narrow" w:hAnsi="Arial Narrow"/>
                <w:b/>
                <w:bCs/>
              </w:rPr>
              <w:t>COMPARTIDA</w:t>
            </w:r>
          </w:p>
          <w:p w:rsidRPr="0083506D" w:rsidR="00B26064" w:rsidP="00C96588" w:rsidRDefault="00B26064" w14:paraId="2CCACC22" w14:textId="7580BDC5">
            <w:pPr>
              <w:jc w:val="center"/>
              <w:rPr>
                <w:rFonts w:ascii="Arial Narrow" w:hAnsi="Arial Narrow"/>
              </w:rPr>
            </w:pPr>
          </w:p>
        </w:tc>
        <w:tc>
          <w:tcPr>
            <w:tcW w:w="8647" w:type="dxa"/>
            <w:shd w:val="clear" w:color="auto" w:fill="auto"/>
            <w:tcMar/>
          </w:tcPr>
          <w:p w:rsidR="00B26064" w:rsidP="00C96588" w:rsidRDefault="00B26064" w14:paraId="35BD5C95" w14:textId="77777777">
            <w:pPr>
              <w:jc w:val="both"/>
              <w:rPr>
                <w:rFonts w:ascii="Arial Narrow" w:hAnsi="Arial Narrow"/>
              </w:rPr>
            </w:pPr>
          </w:p>
          <w:p w:rsidR="00F21970" w:rsidP="00C96588" w:rsidRDefault="00F21970" w14:paraId="632A1300" w14:textId="77777777">
            <w:pPr>
              <w:jc w:val="both"/>
              <w:rPr>
                <w:rFonts w:ascii="Arial Narrow" w:hAnsi="Arial Narrow"/>
              </w:rPr>
            </w:pPr>
            <w:r>
              <w:rPr>
                <w:rFonts w:ascii="Arial Narrow" w:hAnsi="Arial Narrow"/>
              </w:rPr>
              <w:t xml:space="preserve">Creamos clima de reflexión en el aula, que cada uno se sienten en su sitio cómodamente y puedan leer y escribir lo que necesiten. Entregamos un documento a cada alumno, que les sirva de pauta. Está escrito de forma directa, con lenguaje cercano y comprensivo, para que pueda revisar su vida. El documento es sobre “La esperanza que busco”, en torno a la propia interioridad, como la clave del curso. Repasaremos el mundo del deseo, de los anhelos, de las inquietudes. </w:t>
            </w:r>
          </w:p>
          <w:p w:rsidR="00F21970" w:rsidP="00C96588" w:rsidRDefault="00F21970" w14:paraId="74E092F1" w14:textId="77777777">
            <w:pPr>
              <w:jc w:val="both"/>
              <w:rPr>
                <w:rFonts w:ascii="Arial Narrow" w:hAnsi="Arial Narrow"/>
              </w:rPr>
            </w:pPr>
          </w:p>
          <w:p w:rsidR="00F21970" w:rsidP="00C96588" w:rsidRDefault="00F21970" w14:paraId="274828CB" w14:textId="11E50A48">
            <w:pPr>
              <w:jc w:val="both"/>
              <w:rPr>
                <w:rFonts w:ascii="Arial Narrow" w:hAnsi="Arial Narrow"/>
              </w:rPr>
            </w:pPr>
            <w:r>
              <w:rPr>
                <w:rFonts w:ascii="Arial Narrow" w:hAnsi="Arial Narrow"/>
              </w:rPr>
              <w:t xml:space="preserve">Cuando el profesor considere que ha sido tiempo suficiente (20 minutos mínimo, o más), reunimos a los alumnos en grupos de reflexión más afines, que no tienen por qué ser los del juego primero. Y el número también puede variar. Lo importante es que encuentren espacio para dialogar, para compartir, para vivir con ellos estos caminos. El profesor está en el aula discretamente, pero es su tiempo. </w:t>
            </w:r>
          </w:p>
          <w:p w:rsidR="00F21970" w:rsidP="00C96588" w:rsidRDefault="00F21970" w14:paraId="1AC833DD" w14:textId="0D7A789C">
            <w:pPr>
              <w:jc w:val="both"/>
              <w:rPr>
                <w:rFonts w:ascii="Arial Narrow" w:hAnsi="Arial Narrow"/>
              </w:rPr>
            </w:pPr>
          </w:p>
          <w:p w:rsidR="00F21970" w:rsidP="00C96588" w:rsidRDefault="00F21970" w14:paraId="2E71AB8D" w14:textId="65D08FC5">
            <w:pPr>
              <w:jc w:val="both"/>
              <w:rPr>
                <w:rFonts w:ascii="Arial Narrow" w:hAnsi="Arial Narrow"/>
              </w:rPr>
            </w:pPr>
            <w:r>
              <w:rPr>
                <w:rFonts w:ascii="Arial Narrow" w:hAnsi="Arial Narrow"/>
              </w:rPr>
              <w:t>Se puede hacer un comentario final. ¿Realmente estamos logrando lo que buscamos? ¿Y si lo que buscamos es más un regalo que tenemos que recibir y compartir con otros? ¿Y si lo que buscamos se</w:t>
            </w:r>
            <w:r w:rsidR="00DB2F91">
              <w:rPr>
                <w:rFonts w:ascii="Arial Narrow" w:hAnsi="Arial Narrow"/>
              </w:rPr>
              <w:t xml:space="preserve"> empieza a conseguir y realizar cuando repartimos… repartimos… compartimos… entregamos…? Pensemos en cómo se llega a la amistad y la confianza. </w:t>
            </w:r>
          </w:p>
          <w:p w:rsidRPr="0083506D" w:rsidR="00F21970" w:rsidP="00C96588" w:rsidRDefault="00F21970" w14:paraId="7B0602F3" w14:textId="034FCBC0">
            <w:pPr>
              <w:jc w:val="both"/>
              <w:rPr>
                <w:rFonts w:ascii="Arial Narrow" w:hAnsi="Arial Narrow"/>
              </w:rPr>
            </w:pPr>
          </w:p>
        </w:tc>
      </w:tr>
      <w:tr w:rsidRPr="0083506D" w:rsidR="00B26064" w:rsidTr="4BEDA2B4" w14:paraId="5EC5E066" w14:textId="77777777">
        <w:trPr>
          <w:trHeight w:val="70"/>
        </w:trPr>
        <w:tc>
          <w:tcPr>
            <w:tcW w:w="1843" w:type="dxa"/>
            <w:vMerge/>
            <w:tcMar/>
          </w:tcPr>
          <w:p w:rsidR="00B26064" w:rsidP="00C96588" w:rsidRDefault="00B26064" w14:paraId="545CD2BF" w14:textId="77777777">
            <w:pPr>
              <w:jc w:val="center"/>
              <w:rPr>
                <w:rFonts w:ascii="Arial Narrow" w:hAnsi="Arial Narrow"/>
                <w:b/>
                <w:bCs/>
              </w:rPr>
            </w:pPr>
          </w:p>
        </w:tc>
        <w:tc>
          <w:tcPr>
            <w:tcW w:w="8647" w:type="dxa"/>
            <w:shd w:val="clear" w:color="auto" w:fill="auto"/>
            <w:tcMar/>
          </w:tcPr>
          <w:p w:rsidR="00B26064" w:rsidP="00C96588" w:rsidRDefault="00B26064" w14:paraId="080DCC25" w14:textId="77777777">
            <w:pPr>
              <w:jc w:val="both"/>
              <w:rPr>
                <w:rFonts w:ascii="Arial Narrow" w:hAnsi="Arial Narrow"/>
                <w:b/>
                <w:bCs/>
              </w:rPr>
            </w:pPr>
            <w:r w:rsidRPr="00750D35">
              <w:rPr>
                <w:rFonts w:ascii="Arial Narrow" w:hAnsi="Arial Narrow"/>
                <w:b/>
                <w:bCs/>
              </w:rPr>
              <w:t xml:space="preserve">Comentarios: </w:t>
            </w:r>
          </w:p>
          <w:p w:rsidRPr="00750D35" w:rsidR="00B26064" w:rsidP="00C96588" w:rsidRDefault="00B26064" w14:paraId="145D6A5B" w14:textId="77777777">
            <w:pPr>
              <w:jc w:val="both"/>
              <w:rPr>
                <w:rFonts w:ascii="Arial Narrow" w:hAnsi="Arial Narrow"/>
                <w:b/>
                <w:bCs/>
              </w:rPr>
            </w:pPr>
          </w:p>
        </w:tc>
      </w:tr>
      <w:tr w:rsidRPr="0083506D" w:rsidR="00B26064" w:rsidTr="4BEDA2B4" w14:paraId="53C45975" w14:textId="77777777">
        <w:trPr>
          <w:trHeight w:val="226"/>
        </w:trPr>
        <w:tc>
          <w:tcPr>
            <w:tcW w:w="1843" w:type="dxa"/>
            <w:vMerge w:val="restart"/>
            <w:shd w:val="clear" w:color="auto" w:fill="auto"/>
            <w:tcMar/>
          </w:tcPr>
          <w:p w:rsidR="00B26064" w:rsidP="00C96588" w:rsidRDefault="00B26064" w14:paraId="683EA3DC" w14:textId="77777777">
            <w:pPr>
              <w:jc w:val="center"/>
              <w:rPr>
                <w:rFonts w:ascii="Arial Narrow" w:hAnsi="Arial Narrow"/>
                <w:b/>
                <w:bCs/>
              </w:rPr>
            </w:pPr>
          </w:p>
          <w:p w:rsidRPr="0083506D" w:rsidR="00B26064" w:rsidP="00C96588" w:rsidRDefault="00B26064" w14:paraId="462123F6" w14:textId="77777777">
            <w:pPr>
              <w:jc w:val="center"/>
              <w:rPr>
                <w:rFonts w:ascii="Arial Narrow" w:hAnsi="Arial Narrow"/>
                <w:b/>
                <w:bCs/>
              </w:rPr>
            </w:pPr>
            <w:r w:rsidRPr="0083506D">
              <w:rPr>
                <w:rFonts w:ascii="Arial Narrow" w:hAnsi="Arial Narrow"/>
                <w:b/>
                <w:bCs/>
              </w:rPr>
              <w:t>CELEBRACIÓN</w:t>
            </w:r>
          </w:p>
          <w:p w:rsidRPr="0083506D" w:rsidR="00B26064" w:rsidP="00C96588" w:rsidRDefault="00B26064" w14:paraId="006D6392" w14:textId="66FD263A">
            <w:pPr>
              <w:jc w:val="center"/>
              <w:rPr>
                <w:rFonts w:ascii="Arial Narrow" w:hAnsi="Arial Narrow"/>
              </w:rPr>
            </w:pPr>
          </w:p>
        </w:tc>
        <w:tc>
          <w:tcPr>
            <w:tcW w:w="8647" w:type="dxa"/>
            <w:shd w:val="clear" w:color="auto" w:fill="auto"/>
            <w:tcMar/>
          </w:tcPr>
          <w:p w:rsidR="00B26064" w:rsidP="00C96588" w:rsidRDefault="00B26064" w14:paraId="63F5F783" w14:textId="77777777">
            <w:pPr>
              <w:jc w:val="both"/>
              <w:rPr>
                <w:rFonts w:ascii="Arial Narrow" w:hAnsi="Arial Narrow"/>
              </w:rPr>
            </w:pPr>
          </w:p>
          <w:p w:rsidR="00DB2F91" w:rsidP="00C96588" w:rsidRDefault="00DB2F91" w14:paraId="3A18C3DB" w14:textId="742EA32F">
            <w:pPr>
              <w:jc w:val="both"/>
              <w:rPr>
                <w:rFonts w:ascii="Arial Narrow" w:hAnsi="Arial Narrow"/>
              </w:rPr>
            </w:pPr>
            <w:r w:rsidRPr="4BEDA2B4" w:rsidR="00DB2F91">
              <w:rPr>
                <w:rFonts w:ascii="Arial Narrow" w:hAnsi="Arial Narrow"/>
              </w:rPr>
              <w:t>Tendremos la celebración en la iglesia. Conviene seguir algunas pautas para que la celebración se desarroll</w:t>
            </w:r>
            <w:r w:rsidRPr="4BEDA2B4" w:rsidR="1F346FA8">
              <w:rPr>
                <w:rFonts w:ascii="Arial Narrow" w:hAnsi="Arial Narrow"/>
              </w:rPr>
              <w:t>e</w:t>
            </w:r>
            <w:r w:rsidRPr="4BEDA2B4" w:rsidR="00DB2F91">
              <w:rPr>
                <w:rFonts w:ascii="Arial Narrow" w:hAnsi="Arial Narrow"/>
              </w:rPr>
              <w:t xml:space="preserve"> convenientemente. </w:t>
            </w:r>
          </w:p>
          <w:p w:rsidR="00DB2F91" w:rsidP="00C96588" w:rsidRDefault="00DB2F91" w14:paraId="12CB50A1" w14:textId="77777777">
            <w:pPr>
              <w:jc w:val="both"/>
              <w:rPr>
                <w:rFonts w:ascii="Arial Narrow" w:hAnsi="Arial Narrow"/>
              </w:rPr>
            </w:pPr>
          </w:p>
          <w:p w:rsidR="00DB2F91" w:rsidP="00DB2F91" w:rsidRDefault="00DB2F91" w14:paraId="72F8334D" w14:textId="2E21C103">
            <w:pPr>
              <w:pStyle w:val="Prrafodelista"/>
              <w:numPr>
                <w:ilvl w:val="0"/>
                <w:numId w:val="53"/>
              </w:numPr>
              <w:jc w:val="both"/>
              <w:rPr>
                <w:rFonts w:ascii="Arial Narrow" w:hAnsi="Arial Narrow"/>
              </w:rPr>
            </w:pPr>
            <w:r>
              <w:rPr>
                <w:rFonts w:ascii="Arial Narrow" w:hAnsi="Arial Narrow"/>
              </w:rPr>
              <w:t xml:space="preserve">Llegar a la iglesia acompañados por los profesores. En la puerta detenerlos y recordarles positivamente dónde vamos a entrar y qué actitud se tiene. Que los alumnos entren sin correr y sepan dónde situarse. En el caso de que participen algunos alumnos en la celebración, que se sitúen todos en una zona cercana al ambón (el lugar desde el que se lee la Palabra) con alguien que los acompañe y pueda orientar. El resto de las clases que se sienten en zonas próximas y separados de otras aulas, con el profesor cerca. </w:t>
            </w:r>
          </w:p>
          <w:p w:rsidR="006B3D44" w:rsidP="006B3D44" w:rsidRDefault="00DB2F91" w14:paraId="5599E733" w14:textId="1F0B61DE">
            <w:pPr>
              <w:pStyle w:val="Prrafodelista"/>
              <w:numPr>
                <w:ilvl w:val="0"/>
                <w:numId w:val="53"/>
              </w:numPr>
              <w:jc w:val="both"/>
              <w:rPr>
                <w:rFonts w:ascii="Arial Narrow" w:hAnsi="Arial Narrow"/>
              </w:rPr>
            </w:pPr>
            <w:r>
              <w:rPr>
                <w:rFonts w:ascii="Arial Narrow" w:hAnsi="Arial Narrow"/>
              </w:rPr>
              <w:t>La celebración ágil</w:t>
            </w:r>
            <w:r w:rsidR="006B3D44">
              <w:rPr>
                <w:rFonts w:ascii="Arial Narrow" w:hAnsi="Arial Narrow"/>
              </w:rPr>
              <w:t xml:space="preserve">, que se pueda escuchar y haya atención y respeto. </w:t>
            </w:r>
          </w:p>
          <w:p w:rsidRPr="0083506D" w:rsidR="00DB2F91" w:rsidP="00A060C4" w:rsidRDefault="00DB2F91" w14:paraId="0D997904" w14:textId="0DE8E152">
            <w:pPr>
              <w:jc w:val="both"/>
              <w:rPr>
                <w:rFonts w:ascii="Arial Narrow" w:hAnsi="Arial Narrow"/>
              </w:rPr>
            </w:pPr>
          </w:p>
        </w:tc>
      </w:tr>
      <w:tr w:rsidRPr="0083506D" w:rsidR="00B26064" w:rsidTr="4BEDA2B4" w14:paraId="201D0DDF" w14:textId="77777777">
        <w:trPr>
          <w:trHeight w:val="70"/>
        </w:trPr>
        <w:tc>
          <w:tcPr>
            <w:tcW w:w="1843" w:type="dxa"/>
            <w:vMerge/>
            <w:tcMar/>
          </w:tcPr>
          <w:p w:rsidR="00B26064" w:rsidP="00C96588" w:rsidRDefault="00B26064" w14:paraId="2EA8B087" w14:textId="77777777">
            <w:pPr>
              <w:jc w:val="center"/>
              <w:rPr>
                <w:rFonts w:ascii="Arial Narrow" w:hAnsi="Arial Narrow"/>
                <w:b/>
                <w:bCs/>
              </w:rPr>
            </w:pPr>
          </w:p>
        </w:tc>
        <w:tc>
          <w:tcPr>
            <w:tcW w:w="8647" w:type="dxa"/>
            <w:shd w:val="clear" w:color="auto" w:fill="auto"/>
            <w:tcMar/>
          </w:tcPr>
          <w:p w:rsidR="00B26064" w:rsidP="00C96588" w:rsidRDefault="00B26064" w14:paraId="1888E869" w14:textId="77777777">
            <w:pPr>
              <w:jc w:val="both"/>
              <w:rPr>
                <w:rFonts w:ascii="Arial Narrow" w:hAnsi="Arial Narrow"/>
              </w:rPr>
            </w:pPr>
            <w:r>
              <w:rPr>
                <w:rFonts w:ascii="Arial Narrow" w:hAnsi="Arial Narrow"/>
                <w:b/>
                <w:bCs/>
              </w:rPr>
              <w:t>Comentarios</w:t>
            </w:r>
            <w:r w:rsidRPr="00750D35">
              <w:rPr>
                <w:rFonts w:ascii="Arial Narrow" w:hAnsi="Arial Narrow"/>
                <w:b/>
                <w:bCs/>
              </w:rPr>
              <w:t xml:space="preserve">: </w:t>
            </w:r>
          </w:p>
          <w:p w:rsidR="00B26064" w:rsidP="00C96588" w:rsidRDefault="00B26064" w14:paraId="5C474928" w14:textId="77777777">
            <w:pPr>
              <w:jc w:val="both"/>
              <w:rPr>
                <w:rFonts w:ascii="Arial Narrow" w:hAnsi="Arial Narrow"/>
              </w:rPr>
            </w:pPr>
          </w:p>
          <w:p w:rsidR="00F75658" w:rsidP="00C96588" w:rsidRDefault="00F75658" w14:paraId="5748D4EB" w14:textId="0B8DDC40">
            <w:pPr>
              <w:jc w:val="both"/>
              <w:rPr>
                <w:rFonts w:ascii="Arial Narrow" w:hAnsi="Arial Narrow"/>
              </w:rPr>
            </w:pPr>
          </w:p>
        </w:tc>
      </w:tr>
    </w:tbl>
    <w:p w:rsidR="00074122" w:rsidP="00F75658" w:rsidRDefault="00074122" w14:paraId="44F211CD" w14:textId="4B5C990C">
      <w:pPr>
        <w:rPr>
          <w:rFonts w:ascii="Arial Narrow" w:hAnsi="Arial Narrow"/>
        </w:rPr>
      </w:pPr>
    </w:p>
    <w:sectPr w:rsidR="00074122" w:rsidSect="00CF202F">
      <w:footerReference w:type="default" r:id="rId10"/>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954EC" w:rsidP="00CF202F" w:rsidRDefault="003954EC" w14:paraId="00125379" w14:textId="77777777">
      <w:r>
        <w:separator/>
      </w:r>
    </w:p>
  </w:endnote>
  <w:endnote w:type="continuationSeparator" w:id="0">
    <w:p w:rsidR="003954EC" w:rsidP="00CF202F" w:rsidRDefault="003954EC" w14:paraId="099F16C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mic Sans MS">
    <w:panose1 w:val="030F0702030302020204"/>
    <w:charset w:val="00"/>
    <w:family w:val="script"/>
    <w:pitch w:val="variable"/>
    <w:sig w:usb0="00000687" w:usb1="00000013" w:usb2="00000000" w:usb3="00000000" w:csb0="0000009F" w:csb1="00000000"/>
  </w:font>
  <w:font w:name="Helv">
    <w:panose1 w:val="020B0604020202030204"/>
    <w:charset w:val="00"/>
    <w:family w:val="swiss"/>
    <w:pitch w:val="variable"/>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214344"/>
      <w:docPartObj>
        <w:docPartGallery w:val="Page Numbers (Bottom of Page)"/>
        <w:docPartUnique/>
      </w:docPartObj>
    </w:sdtPr>
    <w:sdtEndPr/>
    <w:sdtContent>
      <w:p w:rsidR="00CF202F" w:rsidRDefault="00CF202F" w14:paraId="33FA288F" w14:textId="64DDC142">
        <w:pPr>
          <w:pStyle w:val="Piedepgina"/>
          <w:jc w:val="right"/>
        </w:pPr>
        <w:r>
          <w:fldChar w:fldCharType="begin"/>
        </w:r>
        <w:r>
          <w:instrText>PAGE   \* MERGEFORMAT</w:instrText>
        </w:r>
        <w:r>
          <w:fldChar w:fldCharType="separate"/>
        </w:r>
        <w:r>
          <w:t>2</w:t>
        </w:r>
        <w:r>
          <w:fldChar w:fldCharType="end"/>
        </w:r>
      </w:p>
    </w:sdtContent>
  </w:sdt>
  <w:p w:rsidR="00CF202F" w:rsidRDefault="00CF202F" w14:paraId="33A1CCF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954EC" w:rsidP="00CF202F" w:rsidRDefault="003954EC" w14:paraId="16B4CDA3" w14:textId="77777777">
      <w:r>
        <w:separator/>
      </w:r>
    </w:p>
  </w:footnote>
  <w:footnote w:type="continuationSeparator" w:id="0">
    <w:p w:rsidR="003954EC" w:rsidP="00CF202F" w:rsidRDefault="003954EC" w14:paraId="3D8C632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0A6CBD"/>
    <w:multiLevelType w:val="hybridMultilevel"/>
    <w:tmpl w:val="63A2DDC2"/>
    <w:lvl w:ilvl="0" w:tplc="0C0A0017">
      <w:start w:val="1"/>
      <w:numFmt w:val="lowerLetter"/>
      <w:lvlText w:val="%1)"/>
      <w:lvlJc w:val="left"/>
      <w:pPr>
        <w:ind w:left="720" w:hanging="360"/>
      </w:pPr>
      <w:rPr>
        <w:rFonts w:hint="default" w:ascii="Times New Roman" w:hAnsi="Times New Roman"/>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2" w15:restartNumberingAfterBreak="0">
    <w:nsid w:val="09BD4FE8"/>
    <w:multiLevelType w:val="hybridMultilevel"/>
    <w:tmpl w:val="5C80277E"/>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A767202"/>
    <w:multiLevelType w:val="hybridMultilevel"/>
    <w:tmpl w:val="F18E6368"/>
    <w:lvl w:ilvl="0" w:tplc="0C0A0001">
      <w:start w:val="1"/>
      <w:numFmt w:val="bullet"/>
      <w:lvlText w:val=""/>
      <w:lvlJc w:val="left"/>
      <w:pPr>
        <w:ind w:left="1440" w:hanging="360"/>
      </w:pPr>
      <w:rPr>
        <w:rFonts w:hint="default" w:ascii="Symbol" w:hAnsi="Symbol"/>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4" w15:restartNumberingAfterBreak="0">
    <w:nsid w:val="0BA61A07"/>
    <w:multiLevelType w:val="hybridMultilevel"/>
    <w:tmpl w:val="65F84AB8"/>
    <w:lvl w:ilvl="0" w:tplc="0C0A0003">
      <w:start w:val="1"/>
      <w:numFmt w:val="bullet"/>
      <w:lvlText w:val="o"/>
      <w:lvlJc w:val="left"/>
      <w:pPr>
        <w:ind w:left="3180" w:hanging="360"/>
      </w:pPr>
      <w:rPr>
        <w:rFonts w:hint="default" w:ascii="Courier New" w:hAnsi="Courier New" w:cs="Courier New"/>
      </w:rPr>
    </w:lvl>
    <w:lvl w:ilvl="1" w:tplc="0C0A0003" w:tentative="1">
      <w:start w:val="1"/>
      <w:numFmt w:val="bullet"/>
      <w:lvlText w:val="o"/>
      <w:lvlJc w:val="left"/>
      <w:pPr>
        <w:ind w:left="3900" w:hanging="360"/>
      </w:pPr>
      <w:rPr>
        <w:rFonts w:hint="default" w:ascii="Courier New" w:hAnsi="Courier New" w:cs="Courier New"/>
      </w:rPr>
    </w:lvl>
    <w:lvl w:ilvl="2" w:tplc="0C0A0005" w:tentative="1">
      <w:start w:val="1"/>
      <w:numFmt w:val="bullet"/>
      <w:lvlText w:val=""/>
      <w:lvlJc w:val="left"/>
      <w:pPr>
        <w:ind w:left="4620" w:hanging="360"/>
      </w:pPr>
      <w:rPr>
        <w:rFonts w:hint="default" w:ascii="Wingdings" w:hAnsi="Wingdings"/>
      </w:rPr>
    </w:lvl>
    <w:lvl w:ilvl="3" w:tplc="0C0A0001" w:tentative="1">
      <w:start w:val="1"/>
      <w:numFmt w:val="bullet"/>
      <w:lvlText w:val=""/>
      <w:lvlJc w:val="left"/>
      <w:pPr>
        <w:ind w:left="5340" w:hanging="360"/>
      </w:pPr>
      <w:rPr>
        <w:rFonts w:hint="default" w:ascii="Symbol" w:hAnsi="Symbol"/>
      </w:rPr>
    </w:lvl>
    <w:lvl w:ilvl="4" w:tplc="0C0A0003" w:tentative="1">
      <w:start w:val="1"/>
      <w:numFmt w:val="bullet"/>
      <w:lvlText w:val="o"/>
      <w:lvlJc w:val="left"/>
      <w:pPr>
        <w:ind w:left="6060" w:hanging="360"/>
      </w:pPr>
      <w:rPr>
        <w:rFonts w:hint="default" w:ascii="Courier New" w:hAnsi="Courier New" w:cs="Courier New"/>
      </w:rPr>
    </w:lvl>
    <w:lvl w:ilvl="5" w:tplc="0C0A0005" w:tentative="1">
      <w:start w:val="1"/>
      <w:numFmt w:val="bullet"/>
      <w:lvlText w:val=""/>
      <w:lvlJc w:val="left"/>
      <w:pPr>
        <w:ind w:left="6780" w:hanging="360"/>
      </w:pPr>
      <w:rPr>
        <w:rFonts w:hint="default" w:ascii="Wingdings" w:hAnsi="Wingdings"/>
      </w:rPr>
    </w:lvl>
    <w:lvl w:ilvl="6" w:tplc="0C0A0001" w:tentative="1">
      <w:start w:val="1"/>
      <w:numFmt w:val="bullet"/>
      <w:lvlText w:val=""/>
      <w:lvlJc w:val="left"/>
      <w:pPr>
        <w:ind w:left="7500" w:hanging="360"/>
      </w:pPr>
      <w:rPr>
        <w:rFonts w:hint="default" w:ascii="Symbol" w:hAnsi="Symbol"/>
      </w:rPr>
    </w:lvl>
    <w:lvl w:ilvl="7" w:tplc="0C0A0003" w:tentative="1">
      <w:start w:val="1"/>
      <w:numFmt w:val="bullet"/>
      <w:lvlText w:val="o"/>
      <w:lvlJc w:val="left"/>
      <w:pPr>
        <w:ind w:left="8220" w:hanging="360"/>
      </w:pPr>
      <w:rPr>
        <w:rFonts w:hint="default" w:ascii="Courier New" w:hAnsi="Courier New" w:cs="Courier New"/>
      </w:rPr>
    </w:lvl>
    <w:lvl w:ilvl="8" w:tplc="0C0A0005" w:tentative="1">
      <w:start w:val="1"/>
      <w:numFmt w:val="bullet"/>
      <w:lvlText w:val=""/>
      <w:lvlJc w:val="left"/>
      <w:pPr>
        <w:ind w:left="8940" w:hanging="360"/>
      </w:pPr>
      <w:rPr>
        <w:rFonts w:hint="default" w:ascii="Wingdings" w:hAnsi="Wingdings"/>
      </w:rPr>
    </w:lvl>
  </w:abstractNum>
  <w:abstractNum w:abstractNumId="5" w15:restartNumberingAfterBreak="0">
    <w:nsid w:val="0F5436CE"/>
    <w:multiLevelType w:val="hybridMultilevel"/>
    <w:tmpl w:val="EDDCC7BA"/>
    <w:lvl w:ilvl="0" w:tplc="0C0A0009">
      <w:start w:val="1"/>
      <w:numFmt w:val="bullet"/>
      <w:lvlText w:val=""/>
      <w:lvlJc w:val="left"/>
      <w:pPr>
        <w:ind w:left="928" w:hanging="360"/>
      </w:pPr>
      <w:rPr>
        <w:rFonts w:hint="default" w:ascii="Wingdings" w:hAnsi="Wingdings"/>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6"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1B202AE"/>
    <w:multiLevelType w:val="hybridMultilevel"/>
    <w:tmpl w:val="676E4118"/>
    <w:lvl w:ilvl="0" w:tplc="2D72DFE2">
      <w:start w:val="15"/>
      <w:numFmt w:val="bullet"/>
      <w:lvlText w:val="-"/>
      <w:lvlJc w:val="left"/>
      <w:pPr>
        <w:ind w:left="360" w:hanging="360"/>
      </w:pPr>
      <w:rPr>
        <w:rFonts w:hint="default" w:ascii="Arial Narrow" w:hAnsi="Arial Narrow" w:eastAsiaTheme="minorHAnsi" w:cstheme="minorBid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8" w15:restartNumberingAfterBreak="0">
    <w:nsid w:val="11E837F6"/>
    <w:multiLevelType w:val="hybridMultilevel"/>
    <w:tmpl w:val="1046ACE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5A80703"/>
    <w:multiLevelType w:val="hybridMultilevel"/>
    <w:tmpl w:val="2B328050"/>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16CA04B6"/>
    <w:multiLevelType w:val="multilevel"/>
    <w:tmpl w:val="25B0423C"/>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6D23BAC"/>
    <w:multiLevelType w:val="hybridMultilevel"/>
    <w:tmpl w:val="D5B668A2"/>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2" w15:restartNumberingAfterBreak="0">
    <w:nsid w:val="18C32ADB"/>
    <w:multiLevelType w:val="hybridMultilevel"/>
    <w:tmpl w:val="B628A10C"/>
    <w:lvl w:ilvl="0" w:tplc="0C0A0003">
      <w:start w:val="1"/>
      <w:numFmt w:val="bullet"/>
      <w:lvlText w:val="o"/>
      <w:lvlJc w:val="left"/>
      <w:pPr>
        <w:ind w:left="1425" w:hanging="360"/>
      </w:pPr>
      <w:rPr>
        <w:rFonts w:hint="default" w:ascii="Courier New" w:hAnsi="Courier New" w:cs="Courier New"/>
      </w:rPr>
    </w:lvl>
    <w:lvl w:ilvl="1" w:tplc="0C0A0003" w:tentative="1">
      <w:start w:val="1"/>
      <w:numFmt w:val="bullet"/>
      <w:lvlText w:val="o"/>
      <w:lvlJc w:val="left"/>
      <w:pPr>
        <w:ind w:left="2145" w:hanging="360"/>
      </w:pPr>
      <w:rPr>
        <w:rFonts w:hint="default" w:ascii="Courier New" w:hAnsi="Courier New" w:cs="Courier New"/>
      </w:rPr>
    </w:lvl>
    <w:lvl w:ilvl="2" w:tplc="0C0A0005" w:tentative="1">
      <w:start w:val="1"/>
      <w:numFmt w:val="bullet"/>
      <w:lvlText w:val=""/>
      <w:lvlJc w:val="left"/>
      <w:pPr>
        <w:ind w:left="2865" w:hanging="360"/>
      </w:pPr>
      <w:rPr>
        <w:rFonts w:hint="default" w:ascii="Wingdings" w:hAnsi="Wingdings"/>
      </w:rPr>
    </w:lvl>
    <w:lvl w:ilvl="3" w:tplc="0C0A0001" w:tentative="1">
      <w:start w:val="1"/>
      <w:numFmt w:val="bullet"/>
      <w:lvlText w:val=""/>
      <w:lvlJc w:val="left"/>
      <w:pPr>
        <w:ind w:left="3585" w:hanging="360"/>
      </w:pPr>
      <w:rPr>
        <w:rFonts w:hint="default" w:ascii="Symbol" w:hAnsi="Symbol"/>
      </w:rPr>
    </w:lvl>
    <w:lvl w:ilvl="4" w:tplc="0C0A0003" w:tentative="1">
      <w:start w:val="1"/>
      <w:numFmt w:val="bullet"/>
      <w:lvlText w:val="o"/>
      <w:lvlJc w:val="left"/>
      <w:pPr>
        <w:ind w:left="4305" w:hanging="360"/>
      </w:pPr>
      <w:rPr>
        <w:rFonts w:hint="default" w:ascii="Courier New" w:hAnsi="Courier New" w:cs="Courier New"/>
      </w:rPr>
    </w:lvl>
    <w:lvl w:ilvl="5" w:tplc="0C0A0005" w:tentative="1">
      <w:start w:val="1"/>
      <w:numFmt w:val="bullet"/>
      <w:lvlText w:val=""/>
      <w:lvlJc w:val="left"/>
      <w:pPr>
        <w:ind w:left="5025" w:hanging="360"/>
      </w:pPr>
      <w:rPr>
        <w:rFonts w:hint="default" w:ascii="Wingdings" w:hAnsi="Wingdings"/>
      </w:rPr>
    </w:lvl>
    <w:lvl w:ilvl="6" w:tplc="0C0A0001" w:tentative="1">
      <w:start w:val="1"/>
      <w:numFmt w:val="bullet"/>
      <w:lvlText w:val=""/>
      <w:lvlJc w:val="left"/>
      <w:pPr>
        <w:ind w:left="5745" w:hanging="360"/>
      </w:pPr>
      <w:rPr>
        <w:rFonts w:hint="default" w:ascii="Symbol" w:hAnsi="Symbol"/>
      </w:rPr>
    </w:lvl>
    <w:lvl w:ilvl="7" w:tplc="0C0A0003" w:tentative="1">
      <w:start w:val="1"/>
      <w:numFmt w:val="bullet"/>
      <w:lvlText w:val="o"/>
      <w:lvlJc w:val="left"/>
      <w:pPr>
        <w:ind w:left="6465" w:hanging="360"/>
      </w:pPr>
      <w:rPr>
        <w:rFonts w:hint="default" w:ascii="Courier New" w:hAnsi="Courier New" w:cs="Courier New"/>
      </w:rPr>
    </w:lvl>
    <w:lvl w:ilvl="8" w:tplc="0C0A0005" w:tentative="1">
      <w:start w:val="1"/>
      <w:numFmt w:val="bullet"/>
      <w:lvlText w:val=""/>
      <w:lvlJc w:val="left"/>
      <w:pPr>
        <w:ind w:left="7185" w:hanging="360"/>
      </w:pPr>
      <w:rPr>
        <w:rFonts w:hint="default" w:ascii="Wingdings" w:hAnsi="Wingdings"/>
      </w:rPr>
    </w:lvl>
  </w:abstractNum>
  <w:abstractNum w:abstractNumId="13" w15:restartNumberingAfterBreak="0">
    <w:nsid w:val="1ADD3766"/>
    <w:multiLevelType w:val="hybridMultilevel"/>
    <w:tmpl w:val="21482E0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20371495"/>
    <w:multiLevelType w:val="multilevel"/>
    <w:tmpl w:val="75188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2A96716"/>
    <w:multiLevelType w:val="hybridMultilevel"/>
    <w:tmpl w:val="240C5FCC"/>
    <w:lvl w:ilvl="0" w:tplc="0C0A0001">
      <w:start w:val="1"/>
      <w:numFmt w:val="bullet"/>
      <w:lvlText w:val=""/>
      <w:lvlJc w:val="left"/>
      <w:pPr>
        <w:ind w:left="1428" w:hanging="360"/>
      </w:pPr>
      <w:rPr>
        <w:rFonts w:hint="default" w:ascii="Symbol" w:hAnsi="Symbol"/>
      </w:rPr>
    </w:lvl>
    <w:lvl w:ilvl="1" w:tplc="0C0A0003" w:tentative="1">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16" w15:restartNumberingAfterBreak="0">
    <w:nsid w:val="2A720425"/>
    <w:multiLevelType w:val="hybridMultilevel"/>
    <w:tmpl w:val="1D5EEDE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2F35529E"/>
    <w:multiLevelType w:val="hybridMultilevel"/>
    <w:tmpl w:val="6AD01C7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2F563F1D"/>
    <w:multiLevelType w:val="hybridMultilevel"/>
    <w:tmpl w:val="75ACE108"/>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9" w15:restartNumberingAfterBreak="0">
    <w:nsid w:val="31166536"/>
    <w:multiLevelType w:val="hybridMultilevel"/>
    <w:tmpl w:val="9328CFC2"/>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0"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46307BC"/>
    <w:multiLevelType w:val="hybridMultilevel"/>
    <w:tmpl w:val="B4BC3D98"/>
    <w:lvl w:ilvl="0" w:tplc="0C0A0003">
      <w:start w:val="1"/>
      <w:numFmt w:val="bullet"/>
      <w:lvlText w:val="o"/>
      <w:lvlJc w:val="left"/>
      <w:pPr>
        <w:ind w:left="1440" w:hanging="360"/>
      </w:pPr>
      <w:rPr>
        <w:rFonts w:hint="default" w:ascii="Courier New" w:hAnsi="Courier New" w:cs="Courier New"/>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2" w15:restartNumberingAfterBreak="0">
    <w:nsid w:val="3A656A23"/>
    <w:multiLevelType w:val="hybridMultilevel"/>
    <w:tmpl w:val="2200A6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3" w15:restartNumberingAfterBreak="0">
    <w:nsid w:val="3C9436F5"/>
    <w:multiLevelType w:val="hybridMultilevel"/>
    <w:tmpl w:val="2AB273D6"/>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3F3F036E"/>
    <w:multiLevelType w:val="hybridMultilevel"/>
    <w:tmpl w:val="6F347930"/>
    <w:lvl w:ilvl="0" w:tplc="0C0A0003">
      <w:start w:val="1"/>
      <w:numFmt w:val="bullet"/>
      <w:lvlText w:val="o"/>
      <w:lvlJc w:val="left"/>
      <w:pPr>
        <w:ind w:left="2136" w:hanging="360"/>
      </w:pPr>
      <w:rPr>
        <w:rFonts w:hint="default" w:ascii="Courier New" w:hAnsi="Courier New" w:cs="Courier New"/>
      </w:rPr>
    </w:lvl>
    <w:lvl w:ilvl="1" w:tplc="0C0A0003" w:tentative="1">
      <w:start w:val="1"/>
      <w:numFmt w:val="bullet"/>
      <w:lvlText w:val="o"/>
      <w:lvlJc w:val="left"/>
      <w:pPr>
        <w:ind w:left="2856" w:hanging="360"/>
      </w:pPr>
      <w:rPr>
        <w:rFonts w:hint="default" w:ascii="Courier New" w:hAnsi="Courier New" w:cs="Courier New"/>
      </w:rPr>
    </w:lvl>
    <w:lvl w:ilvl="2" w:tplc="0C0A0005" w:tentative="1">
      <w:start w:val="1"/>
      <w:numFmt w:val="bullet"/>
      <w:lvlText w:val=""/>
      <w:lvlJc w:val="left"/>
      <w:pPr>
        <w:ind w:left="3576" w:hanging="360"/>
      </w:pPr>
      <w:rPr>
        <w:rFonts w:hint="default" w:ascii="Wingdings" w:hAnsi="Wingdings"/>
      </w:rPr>
    </w:lvl>
    <w:lvl w:ilvl="3" w:tplc="0C0A0001" w:tentative="1">
      <w:start w:val="1"/>
      <w:numFmt w:val="bullet"/>
      <w:lvlText w:val=""/>
      <w:lvlJc w:val="left"/>
      <w:pPr>
        <w:ind w:left="4296" w:hanging="360"/>
      </w:pPr>
      <w:rPr>
        <w:rFonts w:hint="default" w:ascii="Symbol" w:hAnsi="Symbol"/>
      </w:rPr>
    </w:lvl>
    <w:lvl w:ilvl="4" w:tplc="0C0A0003" w:tentative="1">
      <w:start w:val="1"/>
      <w:numFmt w:val="bullet"/>
      <w:lvlText w:val="o"/>
      <w:lvlJc w:val="left"/>
      <w:pPr>
        <w:ind w:left="5016" w:hanging="360"/>
      </w:pPr>
      <w:rPr>
        <w:rFonts w:hint="default" w:ascii="Courier New" w:hAnsi="Courier New" w:cs="Courier New"/>
      </w:rPr>
    </w:lvl>
    <w:lvl w:ilvl="5" w:tplc="0C0A0005" w:tentative="1">
      <w:start w:val="1"/>
      <w:numFmt w:val="bullet"/>
      <w:lvlText w:val=""/>
      <w:lvlJc w:val="left"/>
      <w:pPr>
        <w:ind w:left="5736" w:hanging="360"/>
      </w:pPr>
      <w:rPr>
        <w:rFonts w:hint="default" w:ascii="Wingdings" w:hAnsi="Wingdings"/>
      </w:rPr>
    </w:lvl>
    <w:lvl w:ilvl="6" w:tplc="0C0A0001" w:tentative="1">
      <w:start w:val="1"/>
      <w:numFmt w:val="bullet"/>
      <w:lvlText w:val=""/>
      <w:lvlJc w:val="left"/>
      <w:pPr>
        <w:ind w:left="6456" w:hanging="360"/>
      </w:pPr>
      <w:rPr>
        <w:rFonts w:hint="default" w:ascii="Symbol" w:hAnsi="Symbol"/>
      </w:rPr>
    </w:lvl>
    <w:lvl w:ilvl="7" w:tplc="0C0A0003" w:tentative="1">
      <w:start w:val="1"/>
      <w:numFmt w:val="bullet"/>
      <w:lvlText w:val="o"/>
      <w:lvlJc w:val="left"/>
      <w:pPr>
        <w:ind w:left="7176" w:hanging="360"/>
      </w:pPr>
      <w:rPr>
        <w:rFonts w:hint="default" w:ascii="Courier New" w:hAnsi="Courier New" w:cs="Courier New"/>
      </w:rPr>
    </w:lvl>
    <w:lvl w:ilvl="8" w:tplc="0C0A0005" w:tentative="1">
      <w:start w:val="1"/>
      <w:numFmt w:val="bullet"/>
      <w:lvlText w:val=""/>
      <w:lvlJc w:val="left"/>
      <w:pPr>
        <w:ind w:left="7896" w:hanging="360"/>
      </w:pPr>
      <w:rPr>
        <w:rFonts w:hint="default" w:ascii="Wingdings" w:hAnsi="Wingdings"/>
      </w:rPr>
    </w:lvl>
  </w:abstractNum>
  <w:abstractNum w:abstractNumId="25" w15:restartNumberingAfterBreak="0">
    <w:nsid w:val="3FEE3F14"/>
    <w:multiLevelType w:val="hybridMultilevel"/>
    <w:tmpl w:val="4ABEBFFA"/>
    <w:lvl w:ilvl="0" w:tplc="0C0A0001">
      <w:start w:val="1"/>
      <w:numFmt w:val="bullet"/>
      <w:lvlText w:val=""/>
      <w:lvlJc w:val="left"/>
      <w:pPr>
        <w:ind w:left="720" w:hanging="360"/>
      </w:pPr>
      <w:rPr>
        <w:rFonts w:hint="default" w:ascii="Symbol" w:hAnsi="Symbol" w:cs="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26" w15:restartNumberingAfterBreak="0">
    <w:nsid w:val="4027468B"/>
    <w:multiLevelType w:val="hybridMultilevel"/>
    <w:tmpl w:val="F84C0708"/>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7" w15:restartNumberingAfterBreak="0">
    <w:nsid w:val="454A6A0F"/>
    <w:multiLevelType w:val="hybridMultilevel"/>
    <w:tmpl w:val="5F1297FC"/>
    <w:lvl w:ilvl="0" w:tplc="45A8A3AA">
      <w:numFmt w:val="bullet"/>
      <w:lvlText w:val="-"/>
      <w:lvlJc w:val="left"/>
      <w:pPr>
        <w:tabs>
          <w:tab w:val="num" w:pos="720"/>
        </w:tabs>
        <w:ind w:left="720" w:hanging="360"/>
      </w:pPr>
      <w:rPr>
        <w:rFonts w:hint="default" w:ascii="Times New Roman" w:hAnsi="Times New Roman" w:eastAsia="Times New Roman" w:cs="Times New Roman"/>
      </w:rPr>
    </w:lvl>
    <w:lvl w:ilvl="1" w:tplc="0C0A0003">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A393812"/>
    <w:multiLevelType w:val="hybridMultilevel"/>
    <w:tmpl w:val="9A42439C"/>
    <w:lvl w:ilvl="0" w:tplc="0C0A000D">
      <w:start w:val="1"/>
      <w:numFmt w:val="bullet"/>
      <w:lvlText w:val=""/>
      <w:lvlJc w:val="left"/>
      <w:pPr>
        <w:ind w:left="1425" w:hanging="360"/>
      </w:pPr>
      <w:rPr>
        <w:rFonts w:hint="default" w:ascii="Wingdings" w:hAnsi="Wingdings"/>
      </w:rPr>
    </w:lvl>
    <w:lvl w:ilvl="1" w:tplc="FFFFFFFF" w:tentative="1">
      <w:start w:val="1"/>
      <w:numFmt w:val="bullet"/>
      <w:lvlText w:val="o"/>
      <w:lvlJc w:val="left"/>
      <w:pPr>
        <w:ind w:left="2145" w:hanging="360"/>
      </w:pPr>
      <w:rPr>
        <w:rFonts w:hint="default" w:ascii="Courier New" w:hAnsi="Courier New" w:cs="Courier New"/>
      </w:rPr>
    </w:lvl>
    <w:lvl w:ilvl="2" w:tplc="FFFFFFFF" w:tentative="1">
      <w:start w:val="1"/>
      <w:numFmt w:val="bullet"/>
      <w:lvlText w:val=""/>
      <w:lvlJc w:val="left"/>
      <w:pPr>
        <w:ind w:left="2865" w:hanging="360"/>
      </w:pPr>
      <w:rPr>
        <w:rFonts w:hint="default" w:ascii="Wingdings" w:hAnsi="Wingdings"/>
      </w:rPr>
    </w:lvl>
    <w:lvl w:ilvl="3" w:tplc="FFFFFFFF" w:tentative="1">
      <w:start w:val="1"/>
      <w:numFmt w:val="bullet"/>
      <w:lvlText w:val=""/>
      <w:lvlJc w:val="left"/>
      <w:pPr>
        <w:ind w:left="3585" w:hanging="360"/>
      </w:pPr>
      <w:rPr>
        <w:rFonts w:hint="default" w:ascii="Symbol" w:hAnsi="Symbol"/>
      </w:rPr>
    </w:lvl>
    <w:lvl w:ilvl="4" w:tplc="FFFFFFFF" w:tentative="1">
      <w:start w:val="1"/>
      <w:numFmt w:val="bullet"/>
      <w:lvlText w:val="o"/>
      <w:lvlJc w:val="left"/>
      <w:pPr>
        <w:ind w:left="4305" w:hanging="360"/>
      </w:pPr>
      <w:rPr>
        <w:rFonts w:hint="default" w:ascii="Courier New" w:hAnsi="Courier New" w:cs="Courier New"/>
      </w:rPr>
    </w:lvl>
    <w:lvl w:ilvl="5" w:tplc="FFFFFFFF" w:tentative="1">
      <w:start w:val="1"/>
      <w:numFmt w:val="bullet"/>
      <w:lvlText w:val=""/>
      <w:lvlJc w:val="left"/>
      <w:pPr>
        <w:ind w:left="5025" w:hanging="360"/>
      </w:pPr>
      <w:rPr>
        <w:rFonts w:hint="default" w:ascii="Wingdings" w:hAnsi="Wingdings"/>
      </w:rPr>
    </w:lvl>
    <w:lvl w:ilvl="6" w:tplc="FFFFFFFF" w:tentative="1">
      <w:start w:val="1"/>
      <w:numFmt w:val="bullet"/>
      <w:lvlText w:val=""/>
      <w:lvlJc w:val="left"/>
      <w:pPr>
        <w:ind w:left="5745" w:hanging="360"/>
      </w:pPr>
      <w:rPr>
        <w:rFonts w:hint="default" w:ascii="Symbol" w:hAnsi="Symbol"/>
      </w:rPr>
    </w:lvl>
    <w:lvl w:ilvl="7" w:tplc="FFFFFFFF" w:tentative="1">
      <w:start w:val="1"/>
      <w:numFmt w:val="bullet"/>
      <w:lvlText w:val="o"/>
      <w:lvlJc w:val="left"/>
      <w:pPr>
        <w:ind w:left="6465" w:hanging="360"/>
      </w:pPr>
      <w:rPr>
        <w:rFonts w:hint="default" w:ascii="Courier New" w:hAnsi="Courier New" w:cs="Courier New"/>
      </w:rPr>
    </w:lvl>
    <w:lvl w:ilvl="8" w:tplc="FFFFFFFF" w:tentative="1">
      <w:start w:val="1"/>
      <w:numFmt w:val="bullet"/>
      <w:lvlText w:val=""/>
      <w:lvlJc w:val="left"/>
      <w:pPr>
        <w:ind w:left="7185" w:hanging="360"/>
      </w:pPr>
      <w:rPr>
        <w:rFonts w:hint="default" w:ascii="Wingdings" w:hAnsi="Wingdings"/>
      </w:rPr>
    </w:lvl>
  </w:abstractNum>
  <w:abstractNum w:abstractNumId="30"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1"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0942A2"/>
    <w:multiLevelType w:val="multilevel"/>
    <w:tmpl w:val="276A7F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E845F81"/>
    <w:multiLevelType w:val="hybridMultilevel"/>
    <w:tmpl w:val="47A8849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2D61FF4"/>
    <w:multiLevelType w:val="multilevel"/>
    <w:tmpl w:val="3C8649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574CB2"/>
    <w:multiLevelType w:val="hybridMultilevel"/>
    <w:tmpl w:val="FBEAE0DE"/>
    <w:lvl w:ilvl="0" w:tplc="0C0A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8" w15:restartNumberingAfterBreak="0">
    <w:nsid w:val="59C2369D"/>
    <w:multiLevelType w:val="hybridMultilevel"/>
    <w:tmpl w:val="E8827D36"/>
    <w:lvl w:ilvl="0" w:tplc="FFFFFFFF">
      <w:start w:val="1"/>
      <w:numFmt w:val="bullet"/>
      <w:lvlText w:val="o"/>
      <w:lvlJc w:val="left"/>
      <w:pPr>
        <w:ind w:left="1428" w:hanging="360"/>
      </w:pPr>
      <w:rPr>
        <w:rFonts w:hint="default" w:ascii="Courier New" w:hAnsi="Courier New" w:cs="Courier New"/>
      </w:rPr>
    </w:lvl>
    <w:lvl w:ilvl="1" w:tplc="0C0A000D">
      <w:start w:val="1"/>
      <w:numFmt w:val="bullet"/>
      <w:lvlText w:val=""/>
      <w:lvlJc w:val="left"/>
      <w:pPr>
        <w:ind w:left="2148" w:hanging="360"/>
      </w:pPr>
      <w:rPr>
        <w:rFonts w:hint="default" w:ascii="Wingdings" w:hAnsi="Wingdings"/>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39" w15:restartNumberingAfterBreak="0">
    <w:nsid w:val="5B0E682D"/>
    <w:multiLevelType w:val="hybridMultilevel"/>
    <w:tmpl w:val="EEE69FBE"/>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0" w15:restartNumberingAfterBreak="0">
    <w:nsid w:val="60160074"/>
    <w:multiLevelType w:val="hybridMultilevel"/>
    <w:tmpl w:val="19CE4CA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1" w15:restartNumberingAfterBreak="0">
    <w:nsid w:val="62C14CBE"/>
    <w:multiLevelType w:val="hybridMultilevel"/>
    <w:tmpl w:val="944A663A"/>
    <w:lvl w:ilvl="0" w:tplc="FFFFFFFF">
      <w:start w:val="1"/>
      <w:numFmt w:val="bullet"/>
      <w:lvlText w:val=""/>
      <w:lvlJc w:val="left"/>
      <w:pPr>
        <w:ind w:left="928" w:hanging="360"/>
      </w:pPr>
      <w:rPr>
        <w:rFonts w:hint="default" w:ascii="Wingdings" w:hAnsi="Wingdings"/>
      </w:rPr>
    </w:lvl>
    <w:lvl w:ilvl="1" w:tplc="0C0A000D">
      <w:start w:val="1"/>
      <w:numFmt w:val="bullet"/>
      <w:lvlText w:val=""/>
      <w:lvlJc w:val="left"/>
      <w:pPr>
        <w:ind w:left="1511" w:hanging="360"/>
      </w:pPr>
      <w:rPr>
        <w:rFonts w:hint="default" w:ascii="Wingdings" w:hAnsi="Wingdings"/>
      </w:rPr>
    </w:lvl>
    <w:lvl w:ilvl="2" w:tplc="FFFFFFFF" w:tentative="1">
      <w:start w:val="1"/>
      <w:numFmt w:val="bullet"/>
      <w:lvlText w:val=""/>
      <w:lvlJc w:val="left"/>
      <w:pPr>
        <w:ind w:left="2231" w:hanging="360"/>
      </w:pPr>
      <w:rPr>
        <w:rFonts w:hint="default" w:ascii="Wingdings" w:hAnsi="Wingdings"/>
      </w:rPr>
    </w:lvl>
    <w:lvl w:ilvl="3" w:tplc="FFFFFFFF" w:tentative="1">
      <w:start w:val="1"/>
      <w:numFmt w:val="bullet"/>
      <w:lvlText w:val=""/>
      <w:lvlJc w:val="left"/>
      <w:pPr>
        <w:ind w:left="2951" w:hanging="360"/>
      </w:pPr>
      <w:rPr>
        <w:rFonts w:hint="default" w:ascii="Symbol" w:hAnsi="Symbol"/>
      </w:rPr>
    </w:lvl>
    <w:lvl w:ilvl="4" w:tplc="FFFFFFFF" w:tentative="1">
      <w:start w:val="1"/>
      <w:numFmt w:val="bullet"/>
      <w:lvlText w:val="o"/>
      <w:lvlJc w:val="left"/>
      <w:pPr>
        <w:ind w:left="3671" w:hanging="360"/>
      </w:pPr>
      <w:rPr>
        <w:rFonts w:hint="default" w:ascii="Courier New" w:hAnsi="Courier New" w:cs="Courier New"/>
      </w:rPr>
    </w:lvl>
    <w:lvl w:ilvl="5" w:tplc="FFFFFFFF" w:tentative="1">
      <w:start w:val="1"/>
      <w:numFmt w:val="bullet"/>
      <w:lvlText w:val=""/>
      <w:lvlJc w:val="left"/>
      <w:pPr>
        <w:ind w:left="4391" w:hanging="360"/>
      </w:pPr>
      <w:rPr>
        <w:rFonts w:hint="default" w:ascii="Wingdings" w:hAnsi="Wingdings"/>
      </w:rPr>
    </w:lvl>
    <w:lvl w:ilvl="6" w:tplc="FFFFFFFF" w:tentative="1">
      <w:start w:val="1"/>
      <w:numFmt w:val="bullet"/>
      <w:lvlText w:val=""/>
      <w:lvlJc w:val="left"/>
      <w:pPr>
        <w:ind w:left="5111" w:hanging="360"/>
      </w:pPr>
      <w:rPr>
        <w:rFonts w:hint="default" w:ascii="Symbol" w:hAnsi="Symbol"/>
      </w:rPr>
    </w:lvl>
    <w:lvl w:ilvl="7" w:tplc="FFFFFFFF" w:tentative="1">
      <w:start w:val="1"/>
      <w:numFmt w:val="bullet"/>
      <w:lvlText w:val="o"/>
      <w:lvlJc w:val="left"/>
      <w:pPr>
        <w:ind w:left="5831" w:hanging="360"/>
      </w:pPr>
      <w:rPr>
        <w:rFonts w:hint="default" w:ascii="Courier New" w:hAnsi="Courier New" w:cs="Courier New"/>
      </w:rPr>
    </w:lvl>
    <w:lvl w:ilvl="8" w:tplc="FFFFFFFF" w:tentative="1">
      <w:start w:val="1"/>
      <w:numFmt w:val="bullet"/>
      <w:lvlText w:val=""/>
      <w:lvlJc w:val="left"/>
      <w:pPr>
        <w:ind w:left="6551" w:hanging="360"/>
      </w:pPr>
      <w:rPr>
        <w:rFonts w:hint="default" w:ascii="Wingdings" w:hAnsi="Wingdings"/>
      </w:rPr>
    </w:lvl>
  </w:abstractNum>
  <w:abstractNum w:abstractNumId="42"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3" w15:restartNumberingAfterBreak="0">
    <w:nsid w:val="64734DE6"/>
    <w:multiLevelType w:val="hybridMultilevel"/>
    <w:tmpl w:val="751C53E0"/>
    <w:lvl w:ilvl="0" w:tplc="0C0A0001">
      <w:start w:val="1"/>
      <w:numFmt w:val="bullet"/>
      <w:lvlText w:val=""/>
      <w:lvlJc w:val="left"/>
      <w:pPr>
        <w:ind w:left="720" w:hanging="360"/>
      </w:pPr>
      <w:rPr>
        <w:rFonts w:hint="default" w:ascii="Symbol" w:hAnsi="Symbol"/>
      </w:rPr>
    </w:lvl>
    <w:lvl w:ilvl="1" w:tplc="08FC0D38">
      <w:numFmt w:val="bullet"/>
      <w:lvlText w:val="•"/>
      <w:lvlJc w:val="left"/>
      <w:pPr>
        <w:ind w:left="1440" w:hanging="360"/>
      </w:pPr>
      <w:rPr>
        <w:rFonts w:hint="default" w:ascii="Arial Narrow" w:hAnsi="Arial Narrow" w:eastAsiaTheme="minorHAnsi" w:cstheme="minorBidi"/>
      </w:rPr>
    </w:lvl>
    <w:lvl w:ilvl="2" w:tplc="0C0A000D">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676A2D4A"/>
    <w:multiLevelType w:val="hybridMultilevel"/>
    <w:tmpl w:val="793ED4BA"/>
    <w:lvl w:ilvl="0" w:tplc="0C0A0003">
      <w:start w:val="1"/>
      <w:numFmt w:val="bullet"/>
      <w:lvlText w:val="o"/>
      <w:lvlJc w:val="left"/>
      <w:pPr>
        <w:ind w:left="1428" w:hanging="360"/>
      </w:pPr>
      <w:rPr>
        <w:rFonts w:hint="default" w:ascii="Courier New" w:hAnsi="Courier New" w:cs="Courier New"/>
      </w:rPr>
    </w:lvl>
    <w:lvl w:ilvl="1" w:tplc="0C0A0003">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45" w15:restartNumberingAfterBreak="0">
    <w:nsid w:val="67AD1969"/>
    <w:multiLevelType w:val="hybridMultilevel"/>
    <w:tmpl w:val="138EA384"/>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6"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6F5E42AA"/>
    <w:multiLevelType w:val="multilevel"/>
    <w:tmpl w:val="4A0AF5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725B6A3A"/>
    <w:multiLevelType w:val="multilevel"/>
    <w:tmpl w:val="11A08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773E5729"/>
    <w:multiLevelType w:val="hybridMultilevel"/>
    <w:tmpl w:val="2526A906"/>
    <w:lvl w:ilvl="0" w:tplc="0C0A0003">
      <w:start w:val="1"/>
      <w:numFmt w:val="bullet"/>
      <w:lvlText w:val="o"/>
      <w:lvlJc w:val="left"/>
      <w:pPr>
        <w:ind w:left="1080" w:hanging="360"/>
      </w:pPr>
      <w:rPr>
        <w:rFonts w:hint="default" w:ascii="Courier New" w:hAnsi="Courier New" w:cs="Courier New"/>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50" w15:restartNumberingAfterBreak="0">
    <w:nsid w:val="78E65709"/>
    <w:multiLevelType w:val="hybridMultilevel"/>
    <w:tmpl w:val="E824736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1"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BFA7EB0"/>
    <w:multiLevelType w:val="hybridMultilevel"/>
    <w:tmpl w:val="92A440E2"/>
    <w:lvl w:ilvl="0" w:tplc="0C0A0009">
      <w:start w:val="1"/>
      <w:numFmt w:val="bullet"/>
      <w:lvlText w:val=""/>
      <w:lvlJc w:val="left"/>
      <w:pPr>
        <w:ind w:left="786" w:hanging="360"/>
      </w:pPr>
      <w:rPr>
        <w:rFonts w:hint="default" w:ascii="Wingdings" w:hAnsi="Wingdings"/>
      </w:rPr>
    </w:lvl>
    <w:lvl w:ilvl="1" w:tplc="0C0A0009">
      <w:start w:val="1"/>
      <w:numFmt w:val="bullet"/>
      <w:lvlText w:val=""/>
      <w:lvlJc w:val="left"/>
      <w:pPr>
        <w:ind w:left="1440" w:hanging="360"/>
      </w:pPr>
      <w:rPr>
        <w:rFonts w:hint="default" w:ascii="Wingdings" w:hAnsi="Wingdings"/>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16cid:durableId="845948228">
    <w:abstractNumId w:val="26"/>
  </w:num>
  <w:num w:numId="2" w16cid:durableId="2069258059">
    <w:abstractNumId w:val="27"/>
  </w:num>
  <w:num w:numId="3" w16cid:durableId="1338995076">
    <w:abstractNumId w:val="14"/>
  </w:num>
  <w:num w:numId="4" w16cid:durableId="179470304">
    <w:abstractNumId w:val="36"/>
  </w:num>
  <w:num w:numId="5" w16cid:durableId="1630042994">
    <w:abstractNumId w:val="32"/>
  </w:num>
  <w:num w:numId="6" w16cid:durableId="385302806">
    <w:abstractNumId w:val="47"/>
  </w:num>
  <w:num w:numId="7" w16cid:durableId="1189753967">
    <w:abstractNumId w:val="48"/>
  </w:num>
  <w:num w:numId="8" w16cid:durableId="210387185">
    <w:abstractNumId w:val="8"/>
  </w:num>
  <w:num w:numId="9" w16cid:durableId="719861159">
    <w:abstractNumId w:val="16"/>
  </w:num>
  <w:num w:numId="10" w16cid:durableId="950472770">
    <w:abstractNumId w:val="23"/>
  </w:num>
  <w:num w:numId="11" w16cid:durableId="533470838">
    <w:abstractNumId w:val="13"/>
  </w:num>
  <w:num w:numId="12" w16cid:durableId="1086073815">
    <w:abstractNumId w:val="3"/>
  </w:num>
  <w:num w:numId="13" w16cid:durableId="83571664">
    <w:abstractNumId w:val="11"/>
  </w:num>
  <w:num w:numId="14" w16cid:durableId="1675914510">
    <w:abstractNumId w:val="25"/>
  </w:num>
  <w:num w:numId="15" w16cid:durableId="2095585405">
    <w:abstractNumId w:val="1"/>
  </w:num>
  <w:num w:numId="16" w16cid:durableId="471558976">
    <w:abstractNumId w:val="17"/>
  </w:num>
  <w:num w:numId="17" w16cid:durableId="1117213417">
    <w:abstractNumId w:val="46"/>
  </w:num>
  <w:num w:numId="18" w16cid:durableId="255604330">
    <w:abstractNumId w:val="20"/>
  </w:num>
  <w:num w:numId="19" w16cid:durableId="1038555728">
    <w:abstractNumId w:val="30"/>
  </w:num>
  <w:num w:numId="20" w16cid:durableId="1668438528">
    <w:abstractNumId w:val="42"/>
  </w:num>
  <w:num w:numId="21" w16cid:durableId="706485422">
    <w:abstractNumId w:val="6"/>
  </w:num>
  <w:num w:numId="22" w16cid:durableId="1713964582">
    <w:abstractNumId w:val="52"/>
  </w:num>
  <w:num w:numId="23" w16cid:durableId="1681273760">
    <w:abstractNumId w:val="22"/>
  </w:num>
  <w:num w:numId="24" w16cid:durableId="1328050577">
    <w:abstractNumId w:val="45"/>
  </w:num>
  <w:num w:numId="25" w16cid:durableId="1098405821">
    <w:abstractNumId w:val="43"/>
  </w:num>
  <w:num w:numId="26" w16cid:durableId="752550750">
    <w:abstractNumId w:val="9"/>
  </w:num>
  <w:num w:numId="27" w16cid:durableId="2080592103">
    <w:abstractNumId w:val="31"/>
  </w:num>
  <w:num w:numId="28" w16cid:durableId="881213077">
    <w:abstractNumId w:val="34"/>
  </w:num>
  <w:num w:numId="29" w16cid:durableId="1486778296">
    <w:abstractNumId w:val="0"/>
  </w:num>
  <w:num w:numId="30" w16cid:durableId="2029528596">
    <w:abstractNumId w:val="35"/>
  </w:num>
  <w:num w:numId="31" w16cid:durableId="203371799">
    <w:abstractNumId w:val="51"/>
  </w:num>
  <w:num w:numId="32" w16cid:durableId="582299488">
    <w:abstractNumId w:val="50"/>
  </w:num>
  <w:num w:numId="33" w16cid:durableId="1581326011">
    <w:abstractNumId w:val="19"/>
  </w:num>
  <w:num w:numId="34" w16cid:durableId="377628384">
    <w:abstractNumId w:val="18"/>
  </w:num>
  <w:num w:numId="35" w16cid:durableId="1547183627">
    <w:abstractNumId w:val="40"/>
  </w:num>
  <w:num w:numId="36" w16cid:durableId="1603106798">
    <w:abstractNumId w:val="37"/>
  </w:num>
  <w:num w:numId="37" w16cid:durableId="2037806874">
    <w:abstractNumId w:val="5"/>
  </w:num>
  <w:num w:numId="38" w16cid:durableId="71894875">
    <w:abstractNumId w:val="15"/>
  </w:num>
  <w:num w:numId="39" w16cid:durableId="192111630">
    <w:abstractNumId w:val="10"/>
  </w:num>
  <w:num w:numId="40" w16cid:durableId="137579068">
    <w:abstractNumId w:val="41"/>
  </w:num>
  <w:num w:numId="41" w16cid:durableId="1782259629">
    <w:abstractNumId w:val="49"/>
  </w:num>
  <w:num w:numId="42" w16cid:durableId="637489313">
    <w:abstractNumId w:val="4"/>
  </w:num>
  <w:num w:numId="43" w16cid:durableId="1835218401">
    <w:abstractNumId w:val="12"/>
  </w:num>
  <w:num w:numId="44" w16cid:durableId="508570487">
    <w:abstractNumId w:val="29"/>
  </w:num>
  <w:num w:numId="45" w16cid:durableId="1142817606">
    <w:abstractNumId w:val="24"/>
  </w:num>
  <w:num w:numId="46" w16cid:durableId="916941047">
    <w:abstractNumId w:val="21"/>
  </w:num>
  <w:num w:numId="47" w16cid:durableId="1344211091">
    <w:abstractNumId w:val="44"/>
  </w:num>
  <w:num w:numId="48" w16cid:durableId="1920097066">
    <w:abstractNumId w:val="38"/>
  </w:num>
  <w:num w:numId="49" w16cid:durableId="1104808470">
    <w:abstractNumId w:val="39"/>
  </w:num>
  <w:num w:numId="50" w16cid:durableId="741567751">
    <w:abstractNumId w:val="2"/>
  </w:num>
  <w:num w:numId="51" w16cid:durableId="135992998">
    <w:abstractNumId w:val="33"/>
  </w:num>
  <w:num w:numId="52" w16cid:durableId="1010453535">
    <w:abstractNumId w:val="28"/>
  </w:num>
  <w:num w:numId="53" w16cid:durableId="1046442449">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38C2"/>
    <w:rsid w:val="00042811"/>
    <w:rsid w:val="000432D1"/>
    <w:rsid w:val="000502D6"/>
    <w:rsid w:val="000537A5"/>
    <w:rsid w:val="000566DB"/>
    <w:rsid w:val="00061F1C"/>
    <w:rsid w:val="0006519C"/>
    <w:rsid w:val="00066CCA"/>
    <w:rsid w:val="00072E70"/>
    <w:rsid w:val="00074122"/>
    <w:rsid w:val="000741B1"/>
    <w:rsid w:val="000745BC"/>
    <w:rsid w:val="00075751"/>
    <w:rsid w:val="00077F72"/>
    <w:rsid w:val="00083676"/>
    <w:rsid w:val="00090FA0"/>
    <w:rsid w:val="00091003"/>
    <w:rsid w:val="000927AB"/>
    <w:rsid w:val="0009431E"/>
    <w:rsid w:val="000953A3"/>
    <w:rsid w:val="00097392"/>
    <w:rsid w:val="000A282D"/>
    <w:rsid w:val="000A2CD1"/>
    <w:rsid w:val="000B0B10"/>
    <w:rsid w:val="000B3D0A"/>
    <w:rsid w:val="000B5467"/>
    <w:rsid w:val="000B7947"/>
    <w:rsid w:val="000C1B59"/>
    <w:rsid w:val="000C1F13"/>
    <w:rsid w:val="000C3BBA"/>
    <w:rsid w:val="000C3EF5"/>
    <w:rsid w:val="000D15CF"/>
    <w:rsid w:val="000D1E60"/>
    <w:rsid w:val="000E3458"/>
    <w:rsid w:val="000E4EF3"/>
    <w:rsid w:val="000E52D4"/>
    <w:rsid w:val="000F4A2F"/>
    <w:rsid w:val="000F582E"/>
    <w:rsid w:val="001002FE"/>
    <w:rsid w:val="00112045"/>
    <w:rsid w:val="00117274"/>
    <w:rsid w:val="00123912"/>
    <w:rsid w:val="00127FA7"/>
    <w:rsid w:val="0014092C"/>
    <w:rsid w:val="00140E45"/>
    <w:rsid w:val="001468EF"/>
    <w:rsid w:val="0015097E"/>
    <w:rsid w:val="001552A8"/>
    <w:rsid w:val="00156D4D"/>
    <w:rsid w:val="00157810"/>
    <w:rsid w:val="00157BD0"/>
    <w:rsid w:val="001648E2"/>
    <w:rsid w:val="001774E0"/>
    <w:rsid w:val="00180966"/>
    <w:rsid w:val="00181B9C"/>
    <w:rsid w:val="00187128"/>
    <w:rsid w:val="00190188"/>
    <w:rsid w:val="0019434C"/>
    <w:rsid w:val="001A5E8B"/>
    <w:rsid w:val="001B5402"/>
    <w:rsid w:val="001B676F"/>
    <w:rsid w:val="001B6FE1"/>
    <w:rsid w:val="001C4BF4"/>
    <w:rsid w:val="001C68EB"/>
    <w:rsid w:val="001D0515"/>
    <w:rsid w:val="001D493E"/>
    <w:rsid w:val="001E0356"/>
    <w:rsid w:val="001E11EE"/>
    <w:rsid w:val="001E2C8F"/>
    <w:rsid w:val="001E6B33"/>
    <w:rsid w:val="001F4A52"/>
    <w:rsid w:val="001F6736"/>
    <w:rsid w:val="0020127E"/>
    <w:rsid w:val="0020279B"/>
    <w:rsid w:val="002114CC"/>
    <w:rsid w:val="00220F21"/>
    <w:rsid w:val="00225B12"/>
    <w:rsid w:val="00225C38"/>
    <w:rsid w:val="002300BE"/>
    <w:rsid w:val="00243E37"/>
    <w:rsid w:val="00244EE6"/>
    <w:rsid w:val="00265D84"/>
    <w:rsid w:val="00280032"/>
    <w:rsid w:val="002804D6"/>
    <w:rsid w:val="00285F6A"/>
    <w:rsid w:val="002A05AA"/>
    <w:rsid w:val="002B2A77"/>
    <w:rsid w:val="002B2D47"/>
    <w:rsid w:val="002B6708"/>
    <w:rsid w:val="002B6950"/>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5294"/>
    <w:rsid w:val="00336AA7"/>
    <w:rsid w:val="00337D83"/>
    <w:rsid w:val="0036106B"/>
    <w:rsid w:val="0036294A"/>
    <w:rsid w:val="00363C11"/>
    <w:rsid w:val="003640A5"/>
    <w:rsid w:val="003843B4"/>
    <w:rsid w:val="00394137"/>
    <w:rsid w:val="003954EC"/>
    <w:rsid w:val="003A7EF6"/>
    <w:rsid w:val="003C04D7"/>
    <w:rsid w:val="003C1E26"/>
    <w:rsid w:val="003C4472"/>
    <w:rsid w:val="003D12E1"/>
    <w:rsid w:val="003D16DC"/>
    <w:rsid w:val="003D4510"/>
    <w:rsid w:val="003D563F"/>
    <w:rsid w:val="003E5773"/>
    <w:rsid w:val="003F18DB"/>
    <w:rsid w:val="003F6084"/>
    <w:rsid w:val="0040163B"/>
    <w:rsid w:val="0040367F"/>
    <w:rsid w:val="004140F1"/>
    <w:rsid w:val="00414505"/>
    <w:rsid w:val="0042005F"/>
    <w:rsid w:val="00427F47"/>
    <w:rsid w:val="004328BA"/>
    <w:rsid w:val="004330C3"/>
    <w:rsid w:val="00454270"/>
    <w:rsid w:val="0045480C"/>
    <w:rsid w:val="00455732"/>
    <w:rsid w:val="00456004"/>
    <w:rsid w:val="004641A9"/>
    <w:rsid w:val="004655AA"/>
    <w:rsid w:val="004855DC"/>
    <w:rsid w:val="004913FC"/>
    <w:rsid w:val="00491DC6"/>
    <w:rsid w:val="004A1E18"/>
    <w:rsid w:val="004A3C43"/>
    <w:rsid w:val="004B0D78"/>
    <w:rsid w:val="004C4BD7"/>
    <w:rsid w:val="004C757C"/>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C1C"/>
    <w:rsid w:val="005319CC"/>
    <w:rsid w:val="00532257"/>
    <w:rsid w:val="00547A41"/>
    <w:rsid w:val="00550D76"/>
    <w:rsid w:val="00551F2C"/>
    <w:rsid w:val="005537C3"/>
    <w:rsid w:val="00554A58"/>
    <w:rsid w:val="005550C5"/>
    <w:rsid w:val="0056184A"/>
    <w:rsid w:val="005623D1"/>
    <w:rsid w:val="00575885"/>
    <w:rsid w:val="00575D9C"/>
    <w:rsid w:val="00577F8E"/>
    <w:rsid w:val="00584045"/>
    <w:rsid w:val="005A1EDC"/>
    <w:rsid w:val="005A69F8"/>
    <w:rsid w:val="005B52A4"/>
    <w:rsid w:val="005B6A40"/>
    <w:rsid w:val="005C48C4"/>
    <w:rsid w:val="005C49CD"/>
    <w:rsid w:val="005D4917"/>
    <w:rsid w:val="005E76FD"/>
    <w:rsid w:val="005F45B7"/>
    <w:rsid w:val="00601805"/>
    <w:rsid w:val="00601D14"/>
    <w:rsid w:val="00621E13"/>
    <w:rsid w:val="006249E6"/>
    <w:rsid w:val="00630AB5"/>
    <w:rsid w:val="00633E6F"/>
    <w:rsid w:val="00642A2D"/>
    <w:rsid w:val="00642B15"/>
    <w:rsid w:val="006534A2"/>
    <w:rsid w:val="00660AFB"/>
    <w:rsid w:val="0066188A"/>
    <w:rsid w:val="006650EE"/>
    <w:rsid w:val="006665D4"/>
    <w:rsid w:val="00670774"/>
    <w:rsid w:val="00672E63"/>
    <w:rsid w:val="006907E6"/>
    <w:rsid w:val="0069093E"/>
    <w:rsid w:val="00693F88"/>
    <w:rsid w:val="006978A0"/>
    <w:rsid w:val="006A3496"/>
    <w:rsid w:val="006A7968"/>
    <w:rsid w:val="006B3D44"/>
    <w:rsid w:val="006B481F"/>
    <w:rsid w:val="006B6D70"/>
    <w:rsid w:val="006C0D5D"/>
    <w:rsid w:val="006C2E5C"/>
    <w:rsid w:val="006C58E4"/>
    <w:rsid w:val="006C7714"/>
    <w:rsid w:val="006D16D3"/>
    <w:rsid w:val="006D3331"/>
    <w:rsid w:val="006E6229"/>
    <w:rsid w:val="006E6718"/>
    <w:rsid w:val="006E7488"/>
    <w:rsid w:val="00702760"/>
    <w:rsid w:val="00706E57"/>
    <w:rsid w:val="00713E28"/>
    <w:rsid w:val="0072015B"/>
    <w:rsid w:val="007211C8"/>
    <w:rsid w:val="00726BD4"/>
    <w:rsid w:val="007329FE"/>
    <w:rsid w:val="00735658"/>
    <w:rsid w:val="00744FD7"/>
    <w:rsid w:val="00745FF5"/>
    <w:rsid w:val="0076125F"/>
    <w:rsid w:val="007674E8"/>
    <w:rsid w:val="00776F7A"/>
    <w:rsid w:val="00787A68"/>
    <w:rsid w:val="00791F74"/>
    <w:rsid w:val="007A244C"/>
    <w:rsid w:val="007A4CAB"/>
    <w:rsid w:val="007B0BE9"/>
    <w:rsid w:val="007B1702"/>
    <w:rsid w:val="007B683E"/>
    <w:rsid w:val="007C15C9"/>
    <w:rsid w:val="007C60AE"/>
    <w:rsid w:val="007D01F2"/>
    <w:rsid w:val="007D224C"/>
    <w:rsid w:val="007D656D"/>
    <w:rsid w:val="007E2FF5"/>
    <w:rsid w:val="007E558A"/>
    <w:rsid w:val="007F0189"/>
    <w:rsid w:val="007F0BB7"/>
    <w:rsid w:val="007F1E8B"/>
    <w:rsid w:val="007F41BB"/>
    <w:rsid w:val="007F716B"/>
    <w:rsid w:val="007F77D6"/>
    <w:rsid w:val="007F7A96"/>
    <w:rsid w:val="008071EC"/>
    <w:rsid w:val="00807A6C"/>
    <w:rsid w:val="00812CBD"/>
    <w:rsid w:val="00813841"/>
    <w:rsid w:val="008169BA"/>
    <w:rsid w:val="0082720D"/>
    <w:rsid w:val="00840810"/>
    <w:rsid w:val="00843F12"/>
    <w:rsid w:val="00845260"/>
    <w:rsid w:val="00845FF6"/>
    <w:rsid w:val="008569E0"/>
    <w:rsid w:val="00857B5E"/>
    <w:rsid w:val="008610B3"/>
    <w:rsid w:val="00861837"/>
    <w:rsid w:val="008638D3"/>
    <w:rsid w:val="00874AB0"/>
    <w:rsid w:val="008775DF"/>
    <w:rsid w:val="0088490F"/>
    <w:rsid w:val="00891481"/>
    <w:rsid w:val="00895D93"/>
    <w:rsid w:val="008970DE"/>
    <w:rsid w:val="008A2820"/>
    <w:rsid w:val="008A5F6B"/>
    <w:rsid w:val="008A7E40"/>
    <w:rsid w:val="008B572D"/>
    <w:rsid w:val="008B7203"/>
    <w:rsid w:val="008C038D"/>
    <w:rsid w:val="008C348F"/>
    <w:rsid w:val="008C34EC"/>
    <w:rsid w:val="008C5426"/>
    <w:rsid w:val="008C5836"/>
    <w:rsid w:val="008E6F29"/>
    <w:rsid w:val="008F0CFA"/>
    <w:rsid w:val="008F26A3"/>
    <w:rsid w:val="008F423F"/>
    <w:rsid w:val="008F6772"/>
    <w:rsid w:val="008F7EF2"/>
    <w:rsid w:val="009145A2"/>
    <w:rsid w:val="009218F8"/>
    <w:rsid w:val="00934DA0"/>
    <w:rsid w:val="00936A20"/>
    <w:rsid w:val="00936AFB"/>
    <w:rsid w:val="0095318A"/>
    <w:rsid w:val="00953283"/>
    <w:rsid w:val="009604A9"/>
    <w:rsid w:val="00960779"/>
    <w:rsid w:val="00963C67"/>
    <w:rsid w:val="00967E59"/>
    <w:rsid w:val="00972535"/>
    <w:rsid w:val="009771FD"/>
    <w:rsid w:val="00980D28"/>
    <w:rsid w:val="009838A6"/>
    <w:rsid w:val="009840A7"/>
    <w:rsid w:val="009856EB"/>
    <w:rsid w:val="00996071"/>
    <w:rsid w:val="00997CA2"/>
    <w:rsid w:val="009B0CBE"/>
    <w:rsid w:val="009B3BCE"/>
    <w:rsid w:val="009B3BD9"/>
    <w:rsid w:val="009B505E"/>
    <w:rsid w:val="009B71BF"/>
    <w:rsid w:val="009D3510"/>
    <w:rsid w:val="009D4788"/>
    <w:rsid w:val="009E1671"/>
    <w:rsid w:val="009E7D0F"/>
    <w:rsid w:val="009F562E"/>
    <w:rsid w:val="009F6E30"/>
    <w:rsid w:val="009F6E97"/>
    <w:rsid w:val="00A060C4"/>
    <w:rsid w:val="00A10B67"/>
    <w:rsid w:val="00A12887"/>
    <w:rsid w:val="00A16A86"/>
    <w:rsid w:val="00A202B5"/>
    <w:rsid w:val="00A216E9"/>
    <w:rsid w:val="00A24A0F"/>
    <w:rsid w:val="00A255B5"/>
    <w:rsid w:val="00A26EDB"/>
    <w:rsid w:val="00A32FCE"/>
    <w:rsid w:val="00A33107"/>
    <w:rsid w:val="00A4019C"/>
    <w:rsid w:val="00A50E7F"/>
    <w:rsid w:val="00A6235F"/>
    <w:rsid w:val="00A64397"/>
    <w:rsid w:val="00A65019"/>
    <w:rsid w:val="00A66CAD"/>
    <w:rsid w:val="00A67053"/>
    <w:rsid w:val="00A71234"/>
    <w:rsid w:val="00A774C0"/>
    <w:rsid w:val="00A8480C"/>
    <w:rsid w:val="00A87049"/>
    <w:rsid w:val="00A91C4D"/>
    <w:rsid w:val="00A97284"/>
    <w:rsid w:val="00AA5725"/>
    <w:rsid w:val="00AA7834"/>
    <w:rsid w:val="00AB68B5"/>
    <w:rsid w:val="00AB6E52"/>
    <w:rsid w:val="00AC12E3"/>
    <w:rsid w:val="00AC23CF"/>
    <w:rsid w:val="00AC4AAF"/>
    <w:rsid w:val="00AC6874"/>
    <w:rsid w:val="00AD1235"/>
    <w:rsid w:val="00AD1705"/>
    <w:rsid w:val="00AD1B76"/>
    <w:rsid w:val="00AD1E0F"/>
    <w:rsid w:val="00AD3E25"/>
    <w:rsid w:val="00AE5C3A"/>
    <w:rsid w:val="00AF0D1F"/>
    <w:rsid w:val="00B04D5E"/>
    <w:rsid w:val="00B11497"/>
    <w:rsid w:val="00B13252"/>
    <w:rsid w:val="00B22E78"/>
    <w:rsid w:val="00B22F6A"/>
    <w:rsid w:val="00B26064"/>
    <w:rsid w:val="00B265B1"/>
    <w:rsid w:val="00B44C86"/>
    <w:rsid w:val="00B45C61"/>
    <w:rsid w:val="00B572A8"/>
    <w:rsid w:val="00B66CB9"/>
    <w:rsid w:val="00B803C7"/>
    <w:rsid w:val="00B90072"/>
    <w:rsid w:val="00B969D4"/>
    <w:rsid w:val="00BB1C14"/>
    <w:rsid w:val="00BC611D"/>
    <w:rsid w:val="00BC62C6"/>
    <w:rsid w:val="00BD5C75"/>
    <w:rsid w:val="00BD6731"/>
    <w:rsid w:val="00BE27F8"/>
    <w:rsid w:val="00BE3A86"/>
    <w:rsid w:val="00BE61C1"/>
    <w:rsid w:val="00BF5389"/>
    <w:rsid w:val="00C0737C"/>
    <w:rsid w:val="00C210DE"/>
    <w:rsid w:val="00C41028"/>
    <w:rsid w:val="00C43CF9"/>
    <w:rsid w:val="00C5103E"/>
    <w:rsid w:val="00C5359F"/>
    <w:rsid w:val="00C53723"/>
    <w:rsid w:val="00C538BA"/>
    <w:rsid w:val="00C56B3F"/>
    <w:rsid w:val="00C65E3D"/>
    <w:rsid w:val="00C7233C"/>
    <w:rsid w:val="00C734C9"/>
    <w:rsid w:val="00C74150"/>
    <w:rsid w:val="00C83FDA"/>
    <w:rsid w:val="00C84A99"/>
    <w:rsid w:val="00C8535A"/>
    <w:rsid w:val="00C87449"/>
    <w:rsid w:val="00C9080E"/>
    <w:rsid w:val="00C92982"/>
    <w:rsid w:val="00CA0B1C"/>
    <w:rsid w:val="00CB0BF6"/>
    <w:rsid w:val="00CC451A"/>
    <w:rsid w:val="00CC7E24"/>
    <w:rsid w:val="00CD3272"/>
    <w:rsid w:val="00CD57AE"/>
    <w:rsid w:val="00CE64DD"/>
    <w:rsid w:val="00CE7200"/>
    <w:rsid w:val="00CF202F"/>
    <w:rsid w:val="00D02DBA"/>
    <w:rsid w:val="00D10009"/>
    <w:rsid w:val="00D3059A"/>
    <w:rsid w:val="00D331BC"/>
    <w:rsid w:val="00D36A9C"/>
    <w:rsid w:val="00D46EDB"/>
    <w:rsid w:val="00D5165D"/>
    <w:rsid w:val="00D64F7D"/>
    <w:rsid w:val="00D64F8F"/>
    <w:rsid w:val="00D70A1E"/>
    <w:rsid w:val="00D80639"/>
    <w:rsid w:val="00D85597"/>
    <w:rsid w:val="00D87591"/>
    <w:rsid w:val="00D87673"/>
    <w:rsid w:val="00D93E2B"/>
    <w:rsid w:val="00D94BFA"/>
    <w:rsid w:val="00DA083E"/>
    <w:rsid w:val="00DA1B72"/>
    <w:rsid w:val="00DA3762"/>
    <w:rsid w:val="00DA5636"/>
    <w:rsid w:val="00DA571B"/>
    <w:rsid w:val="00DA76D6"/>
    <w:rsid w:val="00DB2F91"/>
    <w:rsid w:val="00DC3077"/>
    <w:rsid w:val="00DD5F1B"/>
    <w:rsid w:val="00DD725C"/>
    <w:rsid w:val="00DE0BAE"/>
    <w:rsid w:val="00DE35FD"/>
    <w:rsid w:val="00DE61EA"/>
    <w:rsid w:val="00DF63A4"/>
    <w:rsid w:val="00E0148D"/>
    <w:rsid w:val="00E02A78"/>
    <w:rsid w:val="00E06644"/>
    <w:rsid w:val="00E118D1"/>
    <w:rsid w:val="00E11B52"/>
    <w:rsid w:val="00E11D9A"/>
    <w:rsid w:val="00E14C7D"/>
    <w:rsid w:val="00E17D57"/>
    <w:rsid w:val="00E246AB"/>
    <w:rsid w:val="00E25D51"/>
    <w:rsid w:val="00E25E5B"/>
    <w:rsid w:val="00E34D1F"/>
    <w:rsid w:val="00E37FF9"/>
    <w:rsid w:val="00E400CB"/>
    <w:rsid w:val="00E46B00"/>
    <w:rsid w:val="00E61BBE"/>
    <w:rsid w:val="00E6256B"/>
    <w:rsid w:val="00E66EA5"/>
    <w:rsid w:val="00E6744A"/>
    <w:rsid w:val="00E74738"/>
    <w:rsid w:val="00E823C1"/>
    <w:rsid w:val="00E91030"/>
    <w:rsid w:val="00E96ECA"/>
    <w:rsid w:val="00EB379C"/>
    <w:rsid w:val="00EE21E4"/>
    <w:rsid w:val="00EE7478"/>
    <w:rsid w:val="00EF236D"/>
    <w:rsid w:val="00EF2564"/>
    <w:rsid w:val="00EF2EAC"/>
    <w:rsid w:val="00F0081A"/>
    <w:rsid w:val="00F157CF"/>
    <w:rsid w:val="00F20919"/>
    <w:rsid w:val="00F21970"/>
    <w:rsid w:val="00F25560"/>
    <w:rsid w:val="00F35B09"/>
    <w:rsid w:val="00F3765B"/>
    <w:rsid w:val="00F40A96"/>
    <w:rsid w:val="00F42F04"/>
    <w:rsid w:val="00F465E6"/>
    <w:rsid w:val="00F46F58"/>
    <w:rsid w:val="00F54A76"/>
    <w:rsid w:val="00F72CB5"/>
    <w:rsid w:val="00F75658"/>
    <w:rsid w:val="00F8796C"/>
    <w:rsid w:val="00F94113"/>
    <w:rsid w:val="00FA0884"/>
    <w:rsid w:val="00FA326D"/>
    <w:rsid w:val="00FB1401"/>
    <w:rsid w:val="00FC1105"/>
    <w:rsid w:val="00FC1A47"/>
    <w:rsid w:val="00FC3D62"/>
    <w:rsid w:val="00FC4794"/>
    <w:rsid w:val="00FD3F23"/>
    <w:rsid w:val="00FD4725"/>
    <w:rsid w:val="00FE5046"/>
    <w:rsid w:val="00FE5FEB"/>
    <w:rsid w:val="00FE6442"/>
    <w:rsid w:val="00FF0F44"/>
    <w:rsid w:val="00FF40FB"/>
    <w:rsid w:val="075AB818"/>
    <w:rsid w:val="14B28272"/>
    <w:rsid w:val="1F346FA8"/>
    <w:rsid w:val="317742E1"/>
    <w:rsid w:val="4BEDA2B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hAnsiTheme="majorHAnsi" w:eastAsiaTheme="majorEastAsia"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hAnsiTheme="majorHAnsi" w:eastAsiaTheme="majorEastAsia"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hAnsiTheme="majorHAnsi" w:eastAsiaTheme="majorEastAsia" w:cstheme="majorBidi"/>
      <w:color w:val="2F5496" w:themeColor="accent1" w:themeShade="BF"/>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D8767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D87673"/>
    <w:pPr>
      <w:ind w:left="720"/>
      <w:contextualSpacing/>
    </w:pPr>
  </w:style>
  <w:style w:type="character" w:styleId="Ttulo1Car" w:customStyle="1">
    <w:name w:val="Título 1 Car"/>
    <w:basedOn w:val="Fuentedeprrafopredeter"/>
    <w:link w:val="Ttulo1"/>
    <w:rsid w:val="00CD3272"/>
    <w:rPr>
      <w:rFonts w:asciiTheme="majorHAnsi" w:hAnsiTheme="majorHAnsi" w:eastAsiaTheme="majorEastAsia" w:cstheme="majorBidi"/>
      <w:b/>
      <w:bCs/>
      <w:color w:val="2F5496" w:themeColor="accent1" w:themeShade="BF"/>
      <w:sz w:val="28"/>
      <w:szCs w:val="28"/>
    </w:rPr>
  </w:style>
  <w:style w:type="character" w:styleId="Ttulo2Car" w:customStyle="1">
    <w:name w:val="Título 2 Car"/>
    <w:basedOn w:val="Fuentedeprrafopredeter"/>
    <w:link w:val="Ttulo2"/>
    <w:uiPriority w:val="9"/>
    <w:rsid w:val="00CD3272"/>
    <w:rPr>
      <w:rFonts w:asciiTheme="majorHAnsi" w:hAnsiTheme="majorHAnsi" w:eastAsiaTheme="majorEastAsia"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hAnsi="Times New Roman" w:eastAsia="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styleId="artdescripcion" w:customStyle="1">
    <w:name w:val="art_descripcion"/>
    <w:basedOn w:val="Fuentedeprrafopredeter"/>
    <w:rsid w:val="00CB0BF6"/>
  </w:style>
  <w:style w:type="character" w:styleId="artautor" w:customStyle="1">
    <w:name w:val="art_autor"/>
    <w:basedOn w:val="Fuentedeprrafopredeter"/>
    <w:rsid w:val="00CB0BF6"/>
  </w:style>
  <w:style w:type="character" w:styleId="arttitulo" w:customStyle="1">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hAnsi="Comic Sans MS" w:eastAsia="Times New Roman" w:cs="Times New Roman"/>
      <w:sz w:val="24"/>
      <w:szCs w:val="24"/>
      <w:lang w:eastAsia="es-ES"/>
    </w:rPr>
  </w:style>
  <w:style w:type="character" w:styleId="TextoindependienteCar" w:customStyle="1">
    <w:name w:val="Texto independiente Car"/>
    <w:basedOn w:val="Fuentedeprrafopredeter"/>
    <w:link w:val="Textoindependiente"/>
    <w:semiHidden/>
    <w:rsid w:val="009838A6"/>
    <w:rPr>
      <w:rFonts w:ascii="Comic Sans MS" w:hAnsi="Comic Sans MS" w:eastAsia="Times New Roman"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styleId="Ttulo5Car" w:customStyle="1">
    <w:name w:val="Título 5 Car"/>
    <w:basedOn w:val="Fuentedeprrafopredeter"/>
    <w:link w:val="Ttulo5"/>
    <w:uiPriority w:val="9"/>
    <w:semiHidden/>
    <w:rsid w:val="00A65019"/>
    <w:rPr>
      <w:rFonts w:asciiTheme="majorHAnsi" w:hAnsiTheme="majorHAnsi" w:eastAsiaTheme="majorEastAsia" w:cstheme="majorBidi"/>
      <w:color w:val="2F5496" w:themeColor="accent1" w:themeShade="BF"/>
    </w:rPr>
  </w:style>
  <w:style w:type="paragraph" w:styleId="paragraph" w:customStyle="1">
    <w:name w:val="paragraph"/>
    <w:basedOn w:val="Normal"/>
    <w:rsid w:val="00A65019"/>
    <w:pPr>
      <w:spacing w:before="100" w:beforeAutospacing="1" w:after="100" w:afterAutospacing="1"/>
    </w:pPr>
    <w:rPr>
      <w:rFonts w:ascii="Times New Roman" w:hAnsi="Times New Roman" w:eastAsia="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styleId="Textoindependiente2Car" w:customStyle="1">
    <w:name w:val="Texto independiente 2 Car"/>
    <w:basedOn w:val="Fuentedeprrafopredeter"/>
    <w:link w:val="Textoindependiente2"/>
    <w:uiPriority w:val="99"/>
    <w:semiHidden/>
    <w:rsid w:val="00AB68B5"/>
  </w:style>
  <w:style w:type="paragraph" w:styleId="Simple" w:customStyle="1">
    <w:name w:val="Simple"/>
    <w:basedOn w:val="Normal"/>
    <w:rsid w:val="00C41028"/>
    <w:pPr>
      <w:jc w:val="both"/>
    </w:pPr>
    <w:rPr>
      <w:rFonts w:ascii="Arial" w:hAnsi="Arial" w:eastAsia="Times New Roman" w:cs="Times New Roman"/>
      <w:sz w:val="18"/>
      <w:szCs w:val="20"/>
      <w:lang w:eastAsia="es-ES"/>
    </w:rPr>
  </w:style>
  <w:style w:type="paragraph" w:styleId="propio" w:customStyle="1">
    <w:name w:val="propio"/>
    <w:rsid w:val="00C41028"/>
    <w:pPr>
      <w:jc w:val="both"/>
    </w:pPr>
    <w:rPr>
      <w:rFonts w:ascii="Helv" w:hAnsi="Helv" w:eastAsia="Times New Roman"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hAnsi="Arial" w:eastAsia="Times New Roman"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styleId="EncabezadoCar" w:customStyle="1">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styleId="PiedepginaCar" w:customStyle="1">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C3441B-B2B8-45BD-83DE-A04C70CF878F}">
  <ds:schemaRefs>
    <ds:schemaRef ds:uri="http://schemas.microsoft.com/sharepoint/v3/contenttype/forms"/>
  </ds:schemaRefs>
</ds:datastoreItem>
</file>

<file path=customXml/itemProps2.xml><?xml version="1.0" encoding="utf-8"?>
<ds:datastoreItem xmlns:ds="http://schemas.openxmlformats.org/officeDocument/2006/customXml" ds:itemID="{BF3CE702-A138-4E40-B225-C9B4141261EF}">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3.xml><?xml version="1.0" encoding="utf-8"?>
<ds:datastoreItem xmlns:ds="http://schemas.openxmlformats.org/officeDocument/2006/customXml" ds:itemID="{C2BF1B44-F08C-45F1-AE97-B8DB30B72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4</cp:revision>
  <cp:lastPrinted>2021-11-05T12:55:00Z</cp:lastPrinted>
  <dcterms:created xsi:type="dcterms:W3CDTF">2024-11-21T10:13:00Z</dcterms:created>
  <dcterms:modified xsi:type="dcterms:W3CDTF">2024-11-21T10:15:43Z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